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F3AB" w14:textId="77777777" w:rsidR="00CF6589" w:rsidRDefault="00CF6589" w:rsidP="00572EE1">
      <w:pPr>
        <w:pStyle w:val="Nadpis2"/>
        <w:tabs>
          <w:tab w:val="center" w:pos="1471"/>
          <w:tab w:val="center" w:pos="4679"/>
        </w:tabs>
        <w:spacing w:after="0" w:line="312" w:lineRule="auto"/>
        <w:ind w:left="0" w:firstLine="0"/>
        <w:jc w:val="center"/>
        <w:rPr>
          <w:sz w:val="40"/>
          <w:szCs w:val="40"/>
        </w:rPr>
      </w:pPr>
    </w:p>
    <w:p w14:paraId="05ABC89B" w14:textId="77777777" w:rsidR="00D32ADB" w:rsidRPr="00DD3F18" w:rsidRDefault="00D32ADB" w:rsidP="00572EE1">
      <w:pPr>
        <w:pStyle w:val="Nadpis2"/>
        <w:tabs>
          <w:tab w:val="center" w:pos="1471"/>
          <w:tab w:val="center" w:pos="4679"/>
        </w:tabs>
        <w:spacing w:after="0" w:line="312" w:lineRule="auto"/>
        <w:ind w:left="0" w:firstLine="0"/>
        <w:jc w:val="center"/>
        <w:rPr>
          <w:rFonts w:ascii="Verdana" w:hAnsi="Verdana"/>
          <w:sz w:val="26"/>
          <w:szCs w:val="26"/>
        </w:rPr>
      </w:pPr>
      <w:r w:rsidRPr="00DD3F18">
        <w:rPr>
          <w:rFonts w:ascii="Verdana" w:hAnsi="Verdana"/>
          <w:sz w:val="26"/>
          <w:szCs w:val="26"/>
        </w:rPr>
        <w:t xml:space="preserve">VÝZVA NA PREDKLADANIE PONÚK </w:t>
      </w:r>
    </w:p>
    <w:p w14:paraId="2A3BA1D9" w14:textId="77777777" w:rsidR="00D32ADB" w:rsidRPr="00DD3F18" w:rsidRDefault="00D32ADB" w:rsidP="00572EE1">
      <w:pPr>
        <w:pStyle w:val="Nadpis2"/>
        <w:tabs>
          <w:tab w:val="center" w:pos="1471"/>
          <w:tab w:val="center" w:pos="4679"/>
        </w:tabs>
        <w:spacing w:after="0" w:line="312" w:lineRule="auto"/>
        <w:ind w:left="0" w:firstLine="0"/>
        <w:jc w:val="center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b w:val="0"/>
          <w:sz w:val="16"/>
          <w:szCs w:val="16"/>
        </w:rPr>
        <w:t>(ďalej len „Výzva“)</w:t>
      </w:r>
    </w:p>
    <w:p w14:paraId="04722517" w14:textId="070F3309" w:rsidR="00D32ADB" w:rsidRPr="00DD3F18" w:rsidRDefault="00C302DD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16"/>
          <w:szCs w:val="16"/>
        </w:rPr>
      </w:pPr>
      <w:r w:rsidRPr="00C302DD">
        <w:rPr>
          <w:rFonts w:ascii="Verdana" w:hAnsi="Verdana" w:cstheme="minorHAnsi"/>
          <w:sz w:val="16"/>
          <w:szCs w:val="16"/>
        </w:rPr>
        <w:t>podľa ustanovenia § 1 ods. 14 zákona č. 343/2015 Z. z. o verejnom obstarávaní a o zmene a doplnení niektorých zákonov v znení neskorších predpisov (ďalej len „ZVO“)</w:t>
      </w:r>
    </w:p>
    <w:p w14:paraId="2A05A12C" w14:textId="77777777" w:rsidR="00D32ADB" w:rsidRPr="00DD3F18" w:rsidRDefault="00D32ADB" w:rsidP="00572EE1">
      <w:pPr>
        <w:spacing w:after="0" w:line="312" w:lineRule="auto"/>
        <w:ind w:left="0" w:right="239" w:firstLine="0"/>
        <w:jc w:val="center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 </w:t>
      </w:r>
    </w:p>
    <w:p w14:paraId="3504E934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18735007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1AD1D1BF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7E683E83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0033154A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42C4685D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03E47F46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6FF346DE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62F29374" w14:textId="77777777" w:rsidR="00D32ADB" w:rsidRPr="00DD3F18" w:rsidRDefault="00D32ADB" w:rsidP="00572EE1">
      <w:pPr>
        <w:spacing w:after="0" w:line="312" w:lineRule="auto"/>
        <w:ind w:left="0" w:right="290" w:firstLine="0"/>
        <w:rPr>
          <w:rFonts w:ascii="Verdana" w:hAnsi="Verdana" w:cstheme="minorHAnsi"/>
          <w:sz w:val="20"/>
          <w:szCs w:val="20"/>
        </w:rPr>
      </w:pPr>
    </w:p>
    <w:p w14:paraId="0F0FBD0F" w14:textId="77777777" w:rsidR="00D32ADB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sz w:val="20"/>
          <w:szCs w:val="20"/>
        </w:rPr>
      </w:pPr>
    </w:p>
    <w:p w14:paraId="69D49BD9" w14:textId="77777777" w:rsidR="005C76C3" w:rsidRPr="00DD3F18" w:rsidRDefault="00D32ADB" w:rsidP="00572EE1">
      <w:pPr>
        <w:spacing w:after="0" w:line="312" w:lineRule="auto"/>
        <w:ind w:right="290"/>
        <w:jc w:val="center"/>
        <w:rPr>
          <w:rFonts w:ascii="Verdana" w:hAnsi="Verdana" w:cstheme="minorHAnsi"/>
          <w:b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Predmet zákazky: </w:t>
      </w:r>
      <w:r w:rsidRPr="00DD3F18">
        <w:rPr>
          <w:rFonts w:ascii="Verdana" w:hAnsi="Verdana" w:cstheme="minorHAnsi"/>
          <w:b/>
          <w:sz w:val="16"/>
          <w:szCs w:val="16"/>
        </w:rPr>
        <w:t xml:space="preserve"> </w:t>
      </w:r>
    </w:p>
    <w:p w14:paraId="544A9653" w14:textId="038D11A9" w:rsidR="0087441A" w:rsidRPr="00DD3F18" w:rsidRDefault="00C302DD" w:rsidP="00572EE1">
      <w:pPr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r w:rsidRPr="00C302DD">
        <w:rPr>
          <w:rFonts w:ascii="Verdana" w:hAnsi="Verdana"/>
          <w:b/>
          <w:sz w:val="24"/>
          <w:szCs w:val="24"/>
        </w:rPr>
        <w:t>Poskytovanie služby na prevádzkovanie nabíjacích staníc</w:t>
      </w:r>
    </w:p>
    <w:p w14:paraId="6D6D8910" w14:textId="343F6E3E" w:rsidR="002511E4" w:rsidRPr="00DD3F18" w:rsidRDefault="0087441A" w:rsidP="00572EE1">
      <w:pPr>
        <w:spacing w:after="0" w:line="312" w:lineRule="auto"/>
        <w:ind w:right="286"/>
        <w:jc w:val="center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 </w:t>
      </w:r>
      <w:r w:rsidR="002511E4" w:rsidRPr="00DD3F18">
        <w:rPr>
          <w:rFonts w:ascii="Verdana" w:hAnsi="Verdana" w:cstheme="minorHAnsi"/>
          <w:sz w:val="16"/>
          <w:szCs w:val="16"/>
        </w:rPr>
        <w:t>(</w:t>
      </w:r>
      <w:r w:rsidR="00C302DD">
        <w:rPr>
          <w:rFonts w:ascii="Verdana" w:hAnsi="Verdana" w:cstheme="minorHAnsi"/>
          <w:sz w:val="16"/>
          <w:szCs w:val="16"/>
        </w:rPr>
        <w:t>služby</w:t>
      </w:r>
      <w:r w:rsidR="002511E4" w:rsidRPr="00DD3F18">
        <w:rPr>
          <w:rFonts w:ascii="Verdana" w:hAnsi="Verdana" w:cstheme="minorHAnsi"/>
          <w:sz w:val="16"/>
          <w:szCs w:val="16"/>
        </w:rPr>
        <w:t>)</w:t>
      </w:r>
    </w:p>
    <w:p w14:paraId="1E301F07" w14:textId="77777777" w:rsidR="00D32ADB" w:rsidRPr="00DD3F18" w:rsidRDefault="00D32ADB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37231EE5" w14:textId="77777777" w:rsidR="00D32ADB" w:rsidRPr="00DD3F18" w:rsidRDefault="00D32ADB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5964F861" w14:textId="77777777" w:rsidR="00D32ADB" w:rsidRPr="00DD3F18" w:rsidRDefault="00D32ADB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11997C21" w14:textId="77777777" w:rsidR="00D32ADB" w:rsidRPr="00DD3F18" w:rsidRDefault="00D32ADB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483BBE20" w14:textId="77777777" w:rsidR="00D32ADB" w:rsidRPr="00DD3F18" w:rsidRDefault="00D32ADB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36F9BE0C" w14:textId="77777777" w:rsidR="005C76C3" w:rsidRPr="00DD3F18" w:rsidRDefault="005C76C3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25FCA5D5" w14:textId="77777777" w:rsidR="005C76C3" w:rsidRPr="00DD3F18" w:rsidRDefault="005C76C3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10053F37" w14:textId="77777777" w:rsidR="002511E4" w:rsidRPr="00DD3F18" w:rsidRDefault="002511E4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3456CF5D" w14:textId="77777777" w:rsidR="002511E4" w:rsidRPr="00DD3F18" w:rsidRDefault="002511E4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015DE6F9" w14:textId="77777777" w:rsidR="005C76C3" w:rsidRPr="00DD3F18" w:rsidRDefault="005C76C3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0A729D2D" w14:textId="77777777" w:rsidR="005C76C3" w:rsidRPr="00DD3F18" w:rsidRDefault="005C76C3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20"/>
          <w:szCs w:val="20"/>
        </w:rPr>
      </w:pPr>
    </w:p>
    <w:p w14:paraId="6A047C19" w14:textId="77777777" w:rsidR="00D32ADB" w:rsidRPr="00DD3F18" w:rsidRDefault="00D32ADB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16"/>
          <w:szCs w:val="16"/>
        </w:rPr>
      </w:pPr>
    </w:p>
    <w:p w14:paraId="4919ABA0" w14:textId="3E28C119" w:rsidR="005C76C3" w:rsidRPr="00DD3F18" w:rsidRDefault="005C76C3" w:rsidP="00572EE1">
      <w:pPr>
        <w:pStyle w:val="Bezmezer"/>
        <w:spacing w:line="312" w:lineRule="auto"/>
        <w:ind w:left="4956" w:firstLine="431"/>
        <w:rPr>
          <w:rStyle w:val="CharStyle8"/>
          <w:rFonts w:ascii="Verdana" w:hAnsi="Verdana" w:cs="Calibri"/>
          <w:b/>
          <w:bCs/>
          <w:sz w:val="16"/>
          <w:szCs w:val="16"/>
        </w:rPr>
      </w:pPr>
      <w:r w:rsidRPr="00DD3F18">
        <w:rPr>
          <w:rStyle w:val="CharStyle8"/>
          <w:rFonts w:ascii="Verdana" w:hAnsi="Verdana" w:cs="Calibri"/>
          <w:sz w:val="16"/>
          <w:szCs w:val="16"/>
        </w:rPr>
        <w:t xml:space="preserve">..........................................................                        </w:t>
      </w:r>
    </w:p>
    <w:p w14:paraId="78DA07DE" w14:textId="11771E22" w:rsidR="005C76C3" w:rsidRPr="00DD3F18" w:rsidRDefault="00EF3995" w:rsidP="00572EE1">
      <w:pPr>
        <w:pStyle w:val="Bezmezer"/>
        <w:spacing w:line="312" w:lineRule="auto"/>
        <w:ind w:left="5672"/>
        <w:rPr>
          <w:rStyle w:val="CharStyle8"/>
          <w:rFonts w:ascii="Verdana" w:hAnsi="Verdana" w:cs="Calibri"/>
          <w:b/>
          <w:bCs/>
          <w:sz w:val="16"/>
          <w:szCs w:val="16"/>
        </w:rPr>
      </w:pPr>
      <w:r w:rsidRPr="00DD3F18">
        <w:rPr>
          <w:rStyle w:val="CharStyle8"/>
          <w:rFonts w:ascii="Verdana" w:hAnsi="Verdana" w:cs="Calibri"/>
          <w:sz w:val="16"/>
          <w:szCs w:val="16"/>
        </w:rPr>
        <w:t xml:space="preserve">            Ing. Martin </w:t>
      </w:r>
      <w:r w:rsidR="00A84CD5">
        <w:rPr>
          <w:rStyle w:val="CharStyle8"/>
          <w:rFonts w:ascii="Verdana" w:hAnsi="Verdana" w:cs="Calibri"/>
          <w:sz w:val="16"/>
          <w:szCs w:val="16"/>
        </w:rPr>
        <w:t>Turčan</w:t>
      </w:r>
      <w:r w:rsidR="003F4A1A">
        <w:rPr>
          <w:rStyle w:val="CharStyle8"/>
          <w:rFonts w:ascii="Verdana" w:hAnsi="Verdana" w:cs="Calibri"/>
          <w:sz w:val="16"/>
          <w:szCs w:val="16"/>
        </w:rPr>
        <w:t>, v.r.</w:t>
      </w:r>
    </w:p>
    <w:p w14:paraId="5F6CBB52" w14:textId="1F9D8588" w:rsidR="005C76C3" w:rsidRPr="00DD3F18" w:rsidRDefault="005C76C3" w:rsidP="00572EE1">
      <w:pPr>
        <w:pStyle w:val="Bezmezer"/>
        <w:spacing w:line="312" w:lineRule="auto"/>
        <w:ind w:left="4963" w:firstLine="709"/>
        <w:rPr>
          <w:rStyle w:val="CharStyle8"/>
          <w:rFonts w:ascii="Verdana" w:hAnsi="Verdana" w:cs="Calibri"/>
          <w:b/>
          <w:bCs/>
          <w:sz w:val="16"/>
          <w:szCs w:val="16"/>
        </w:rPr>
      </w:pPr>
      <w:r w:rsidRPr="00DD3F18">
        <w:rPr>
          <w:rStyle w:val="CharStyle8"/>
          <w:rFonts w:ascii="Verdana" w:hAnsi="Verdana" w:cs="Calibri"/>
          <w:sz w:val="16"/>
          <w:szCs w:val="16"/>
        </w:rPr>
        <w:t xml:space="preserve">         predseda predstavenstva</w:t>
      </w:r>
    </w:p>
    <w:p w14:paraId="695B1360" w14:textId="2A1A2DAC" w:rsidR="005C76C3" w:rsidRPr="00DD3F18" w:rsidRDefault="005C76C3" w:rsidP="00572EE1">
      <w:pPr>
        <w:spacing w:after="0" w:line="312" w:lineRule="auto"/>
        <w:ind w:left="4254" w:firstLine="709"/>
        <w:rPr>
          <w:rFonts w:ascii="Verdana" w:hAnsi="Verdana"/>
          <w:sz w:val="16"/>
          <w:szCs w:val="16"/>
        </w:rPr>
      </w:pPr>
      <w:r w:rsidRPr="00DD3F18">
        <w:rPr>
          <w:rStyle w:val="CharStyle8"/>
          <w:rFonts w:ascii="Verdana" w:hAnsi="Verdana"/>
          <w:sz w:val="16"/>
          <w:szCs w:val="16"/>
        </w:rPr>
        <w:t xml:space="preserve">      Banskobystrickej regionálnej správy ciest, a.</w:t>
      </w:r>
      <w:r w:rsidR="007252CB" w:rsidRPr="00DD3F18">
        <w:rPr>
          <w:rStyle w:val="CharStyle8"/>
          <w:rFonts w:ascii="Verdana" w:hAnsi="Verdana"/>
          <w:sz w:val="16"/>
          <w:szCs w:val="16"/>
        </w:rPr>
        <w:t xml:space="preserve"> </w:t>
      </w:r>
      <w:r w:rsidRPr="00DD3F18">
        <w:rPr>
          <w:rStyle w:val="CharStyle8"/>
          <w:rFonts w:ascii="Verdana" w:hAnsi="Verdana"/>
          <w:sz w:val="16"/>
          <w:szCs w:val="16"/>
        </w:rPr>
        <w:t>s.</w:t>
      </w:r>
    </w:p>
    <w:p w14:paraId="66033ADD" w14:textId="77777777" w:rsidR="005C76C3" w:rsidRPr="00DD3F18" w:rsidRDefault="005C76C3" w:rsidP="00572EE1">
      <w:pPr>
        <w:spacing w:after="0" w:line="312" w:lineRule="auto"/>
        <w:ind w:left="0" w:right="0" w:firstLine="0"/>
        <w:jc w:val="left"/>
        <w:rPr>
          <w:rFonts w:ascii="Verdana" w:hAnsi="Verdana"/>
          <w:sz w:val="16"/>
          <w:szCs w:val="16"/>
        </w:rPr>
      </w:pPr>
    </w:p>
    <w:p w14:paraId="24F62D31" w14:textId="77777777" w:rsidR="00D32ADB" w:rsidRPr="00DD3F18" w:rsidRDefault="00D32ADB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sz w:val="16"/>
          <w:szCs w:val="16"/>
        </w:rPr>
      </w:pPr>
    </w:p>
    <w:p w14:paraId="133082C7" w14:textId="77777777" w:rsidR="009E6B33" w:rsidRPr="00DD3F18" w:rsidRDefault="009E6B33" w:rsidP="00572EE1">
      <w:pPr>
        <w:tabs>
          <w:tab w:val="center" w:pos="2098"/>
          <w:tab w:val="center" w:pos="6569"/>
        </w:tabs>
        <w:spacing w:after="0" w:line="312" w:lineRule="auto"/>
        <w:ind w:left="0" w:right="0" w:firstLine="0"/>
        <w:jc w:val="left"/>
        <w:rPr>
          <w:rFonts w:ascii="Verdana" w:hAnsi="Verdana" w:cstheme="minorHAnsi"/>
          <w:sz w:val="16"/>
          <w:szCs w:val="16"/>
        </w:rPr>
      </w:pPr>
    </w:p>
    <w:p w14:paraId="3842DE30" w14:textId="7852AB47" w:rsidR="00DD3F18" w:rsidRDefault="00DD3F18" w:rsidP="00572EE1">
      <w:pPr>
        <w:tabs>
          <w:tab w:val="center" w:pos="2098"/>
          <w:tab w:val="center" w:pos="6569"/>
        </w:tabs>
        <w:spacing w:after="0" w:line="312" w:lineRule="auto"/>
        <w:ind w:left="0" w:right="0" w:firstLine="0"/>
        <w:jc w:val="left"/>
        <w:rPr>
          <w:rFonts w:ascii="Verdana" w:hAnsi="Verdana" w:cstheme="minorHAnsi"/>
          <w:sz w:val="16"/>
          <w:szCs w:val="16"/>
        </w:rPr>
      </w:pPr>
    </w:p>
    <w:p w14:paraId="1681CCD0" w14:textId="0C9B1185" w:rsidR="00DD3F18" w:rsidRDefault="00DD3F18" w:rsidP="00572EE1">
      <w:pPr>
        <w:tabs>
          <w:tab w:val="center" w:pos="2098"/>
          <w:tab w:val="center" w:pos="6569"/>
        </w:tabs>
        <w:spacing w:after="0" w:line="312" w:lineRule="auto"/>
        <w:ind w:left="-15" w:right="0" w:firstLine="0"/>
        <w:jc w:val="left"/>
        <w:rPr>
          <w:rFonts w:ascii="Verdana" w:hAnsi="Verdana" w:cstheme="minorHAnsi"/>
          <w:sz w:val="16"/>
          <w:szCs w:val="16"/>
        </w:rPr>
      </w:pPr>
    </w:p>
    <w:p w14:paraId="33FBD982" w14:textId="5FD420EC" w:rsidR="00DD3F18" w:rsidRDefault="00DD3F18" w:rsidP="00572EE1">
      <w:pPr>
        <w:tabs>
          <w:tab w:val="center" w:pos="2098"/>
          <w:tab w:val="center" w:pos="6569"/>
        </w:tabs>
        <w:spacing w:after="0" w:line="312" w:lineRule="auto"/>
        <w:ind w:left="-15" w:right="0" w:firstLine="0"/>
        <w:jc w:val="left"/>
        <w:rPr>
          <w:rFonts w:ascii="Verdana" w:hAnsi="Verdana" w:cstheme="minorHAnsi"/>
          <w:sz w:val="16"/>
          <w:szCs w:val="16"/>
        </w:rPr>
      </w:pPr>
    </w:p>
    <w:p w14:paraId="1710C638" w14:textId="77777777" w:rsidR="0043554A" w:rsidRPr="00DD3F18" w:rsidRDefault="0043554A" w:rsidP="00572EE1">
      <w:pPr>
        <w:tabs>
          <w:tab w:val="center" w:pos="2098"/>
          <w:tab w:val="center" w:pos="6569"/>
        </w:tabs>
        <w:spacing w:after="0" w:line="312" w:lineRule="auto"/>
        <w:ind w:left="0" w:right="0" w:firstLine="0"/>
        <w:jc w:val="left"/>
        <w:rPr>
          <w:rFonts w:ascii="Verdana" w:hAnsi="Verdana" w:cstheme="minorHAnsi"/>
          <w:sz w:val="16"/>
          <w:szCs w:val="16"/>
        </w:rPr>
      </w:pPr>
    </w:p>
    <w:p w14:paraId="1DF0CCAA" w14:textId="06A127A0" w:rsidR="00201B77" w:rsidRPr="00DD3F18" w:rsidRDefault="00D32ADB" w:rsidP="0043554A">
      <w:pPr>
        <w:tabs>
          <w:tab w:val="center" w:pos="2098"/>
          <w:tab w:val="center" w:pos="6569"/>
        </w:tabs>
        <w:spacing w:after="0" w:line="312" w:lineRule="auto"/>
        <w:ind w:left="-15" w:right="0" w:firstLine="0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V Banskej Bystrici, </w:t>
      </w:r>
      <w:r w:rsidR="00C302DD">
        <w:rPr>
          <w:rFonts w:ascii="Verdana" w:hAnsi="Verdana" w:cstheme="minorHAnsi"/>
          <w:sz w:val="16"/>
          <w:szCs w:val="16"/>
        </w:rPr>
        <w:t>august</w:t>
      </w:r>
      <w:r w:rsidR="003F4A1A">
        <w:rPr>
          <w:rFonts w:ascii="Verdana" w:hAnsi="Verdana" w:cstheme="minorHAnsi"/>
          <w:sz w:val="16"/>
          <w:szCs w:val="16"/>
        </w:rPr>
        <w:t xml:space="preserve"> 2026</w:t>
      </w:r>
    </w:p>
    <w:p w14:paraId="09246FEA" w14:textId="77777777" w:rsidR="009E3D77" w:rsidRDefault="009E3D77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b/>
          <w:sz w:val="20"/>
          <w:szCs w:val="20"/>
        </w:rPr>
      </w:pPr>
    </w:p>
    <w:p w14:paraId="7774A350" w14:textId="77777777" w:rsidR="003F4A1A" w:rsidRDefault="003F4A1A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b/>
          <w:sz w:val="20"/>
          <w:szCs w:val="20"/>
        </w:rPr>
      </w:pPr>
    </w:p>
    <w:p w14:paraId="2D0B61CC" w14:textId="77777777" w:rsidR="003F4A1A" w:rsidRDefault="003F4A1A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b/>
          <w:sz w:val="20"/>
          <w:szCs w:val="20"/>
        </w:rPr>
      </w:pPr>
    </w:p>
    <w:p w14:paraId="37E7020B" w14:textId="50AA36F6" w:rsidR="00AC4394" w:rsidRPr="00DD3F18" w:rsidRDefault="00AC4394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b/>
          <w:sz w:val="20"/>
          <w:szCs w:val="20"/>
        </w:rPr>
      </w:pPr>
      <w:r w:rsidRPr="00DD3F18">
        <w:rPr>
          <w:rFonts w:ascii="Verdana" w:hAnsi="Verdana" w:cstheme="minorHAnsi"/>
          <w:b/>
          <w:sz w:val="20"/>
          <w:szCs w:val="20"/>
        </w:rPr>
        <w:lastRenderedPageBreak/>
        <w:t>OBSAH</w:t>
      </w:r>
    </w:p>
    <w:p w14:paraId="3BE4AC01" w14:textId="77777777" w:rsidR="006040C5" w:rsidRPr="00DD3F18" w:rsidRDefault="006040C5" w:rsidP="00572EE1">
      <w:pPr>
        <w:spacing w:after="0" w:line="312" w:lineRule="auto"/>
        <w:ind w:left="0" w:right="0" w:firstLine="0"/>
        <w:jc w:val="left"/>
        <w:rPr>
          <w:rFonts w:ascii="Verdana" w:hAnsi="Verdana" w:cstheme="minorHAnsi"/>
          <w:b/>
          <w:sz w:val="16"/>
          <w:szCs w:val="16"/>
        </w:rPr>
      </w:pPr>
    </w:p>
    <w:p w14:paraId="11E232A7" w14:textId="21B6B901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IDENTIFIKÁCIA VEREJNÉHO OBSTARÁVATEĽA </w:t>
      </w:r>
    </w:p>
    <w:p w14:paraId="2DBDF860" w14:textId="3ED4CBDD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PREDMET ZÁKAZKY</w:t>
      </w:r>
    </w:p>
    <w:p w14:paraId="6BEE4E31" w14:textId="0A6FBBC5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MIESTO A </w:t>
      </w:r>
      <w:r w:rsidR="003F4A1A">
        <w:rPr>
          <w:rFonts w:ascii="Verdana" w:hAnsi="Verdana" w:cstheme="minorHAnsi"/>
          <w:sz w:val="16"/>
          <w:szCs w:val="16"/>
        </w:rPr>
        <w:t>LEHOTA</w:t>
      </w:r>
      <w:r w:rsidRPr="00DD3F18">
        <w:rPr>
          <w:rFonts w:ascii="Verdana" w:hAnsi="Verdana" w:cstheme="minorHAnsi"/>
          <w:sz w:val="16"/>
          <w:szCs w:val="16"/>
        </w:rPr>
        <w:t xml:space="preserve"> DODANIA PREDMETU ZÁKAZKY</w:t>
      </w:r>
    </w:p>
    <w:p w14:paraId="303AAD68" w14:textId="6B09D5A3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ROZDELENIE ZÁKAZKY NA ČASTI</w:t>
      </w:r>
    </w:p>
    <w:p w14:paraId="561B2F25" w14:textId="3C27C447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TYP ZMLUVY</w:t>
      </w:r>
    </w:p>
    <w:p w14:paraId="6BEC7967" w14:textId="3F4886A2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PREDPOKLADANÁ HODNOTA ZÁKAZKY</w:t>
      </w:r>
    </w:p>
    <w:p w14:paraId="69FA51E3" w14:textId="2C520FDC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TRVANIE ZMLUVY</w:t>
      </w:r>
    </w:p>
    <w:p w14:paraId="432459D7" w14:textId="555977EE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OBHLIADKA PREDMETU ZÁKAZKY</w:t>
      </w:r>
    </w:p>
    <w:p w14:paraId="649767EB" w14:textId="0C57D162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ZDROJ FINANČNÝCH PROSTRIEDKOV</w:t>
      </w:r>
    </w:p>
    <w:p w14:paraId="1F7A81E8" w14:textId="7C33C712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JAZYK PONUKY</w:t>
      </w:r>
    </w:p>
    <w:p w14:paraId="39D66B76" w14:textId="7901149E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PODMIENKY PREDKLADANIA PONÚK</w:t>
      </w:r>
    </w:p>
    <w:p w14:paraId="71E560F6" w14:textId="1F9F76B4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PODMIENKY ÚČASTI </w:t>
      </w:r>
    </w:p>
    <w:p w14:paraId="07C5A812" w14:textId="7434DB09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OBSAH PONUKY</w:t>
      </w:r>
    </w:p>
    <w:p w14:paraId="44CD60D4" w14:textId="3461CDAE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LEHOTA NA PREDKLADANIE PONÚK </w:t>
      </w:r>
    </w:p>
    <w:p w14:paraId="160877E4" w14:textId="04FD0F7F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DOPLNENIE, ZMENA A ODVOLANIE PONUKY</w:t>
      </w:r>
    </w:p>
    <w:p w14:paraId="5DEC1542" w14:textId="1C19E43C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NÁKLADY NA PONUKU</w:t>
      </w:r>
    </w:p>
    <w:p w14:paraId="44F85DFE" w14:textId="75900CF5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VARIANTNÉ RIEŠENIE</w:t>
      </w:r>
    </w:p>
    <w:p w14:paraId="073AAB06" w14:textId="78C7E40C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VYHRADENIE PRÁVA</w:t>
      </w:r>
    </w:p>
    <w:p w14:paraId="70BFBF2C" w14:textId="2760D6DB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KOMUNIKÁCIA </w:t>
      </w:r>
    </w:p>
    <w:p w14:paraId="0715EB75" w14:textId="51C58623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VYSVETLENIE POŽIADAVIEK UVEDENÝCH VO VÝZVE</w:t>
      </w:r>
    </w:p>
    <w:p w14:paraId="70361EAF" w14:textId="3884697F" w:rsidR="007F5402" w:rsidRPr="00DD3F18" w:rsidRDefault="007F5402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VYHODNOTENIE PONÚK</w:t>
      </w:r>
    </w:p>
    <w:p w14:paraId="6EF68D57" w14:textId="2B87D139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KRITÉRIÁ NA VYHODNOTENIE PONÚK A PRAVIDLÁ ICH UPLATNENIA</w:t>
      </w:r>
    </w:p>
    <w:p w14:paraId="03993866" w14:textId="7EDAAE9C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POUŽITIE ELEKTRONICKEJ AUKCIE</w:t>
      </w:r>
    </w:p>
    <w:p w14:paraId="281542D9" w14:textId="38EB226F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PRIJATIE PONUKY A UZAVRETIE ZMLUVY</w:t>
      </w:r>
    </w:p>
    <w:p w14:paraId="52B25599" w14:textId="7BAC7DA4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ZÁVEREČNÉ USTANOVENIA </w:t>
      </w:r>
    </w:p>
    <w:p w14:paraId="1E8AB576" w14:textId="42C1A62A" w:rsidR="006D2F65" w:rsidRPr="00DD3F18" w:rsidRDefault="003D218B" w:rsidP="009933C5">
      <w:pPr>
        <w:pStyle w:val="Odstavecseseznamem"/>
        <w:numPr>
          <w:ilvl w:val="0"/>
          <w:numId w:val="9"/>
        </w:numPr>
        <w:spacing w:after="0" w:line="360" w:lineRule="auto"/>
        <w:ind w:left="426" w:right="0" w:hanging="426"/>
        <w:jc w:val="left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PRÍLOHY </w:t>
      </w:r>
    </w:p>
    <w:p w14:paraId="57C21527" w14:textId="77777777" w:rsidR="00AC4394" w:rsidRPr="00DD3F18" w:rsidRDefault="00AC4394" w:rsidP="009933C5">
      <w:pPr>
        <w:spacing w:after="0" w:line="360" w:lineRule="auto"/>
        <w:ind w:left="0" w:right="0" w:firstLine="0"/>
        <w:jc w:val="left"/>
        <w:rPr>
          <w:rFonts w:ascii="Verdana" w:hAnsi="Verdana" w:cstheme="minorHAnsi"/>
          <w:b/>
          <w:sz w:val="16"/>
          <w:szCs w:val="16"/>
        </w:rPr>
      </w:pPr>
    </w:p>
    <w:p w14:paraId="2E3C16F8" w14:textId="77777777" w:rsidR="0027420D" w:rsidRPr="00DD3F18" w:rsidRDefault="00AC4394" w:rsidP="009933C5">
      <w:pPr>
        <w:pStyle w:val="Nadpis1"/>
        <w:numPr>
          <w:ilvl w:val="0"/>
          <w:numId w:val="15"/>
        </w:numPr>
        <w:spacing w:line="360" w:lineRule="auto"/>
        <w:ind w:left="284" w:hanging="284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</w:rPr>
        <w:br w:type="column"/>
      </w:r>
      <w:r w:rsidR="0027420D" w:rsidRPr="00DD3F18">
        <w:rPr>
          <w:rFonts w:ascii="Verdana" w:hAnsi="Verdana"/>
          <w:sz w:val="16"/>
          <w:szCs w:val="16"/>
        </w:rPr>
        <w:lastRenderedPageBreak/>
        <w:t xml:space="preserve">IDENTIFIKÁCIA VEREJNÉHO OBSTARÁVATEĽA </w:t>
      </w:r>
    </w:p>
    <w:p w14:paraId="5249F1E6" w14:textId="77777777" w:rsidR="0027420D" w:rsidRPr="00DD3F18" w:rsidRDefault="0027420D" w:rsidP="0027420D">
      <w:pPr>
        <w:pStyle w:val="Odstavecseseznamem"/>
        <w:numPr>
          <w:ilvl w:val="1"/>
          <w:numId w:val="2"/>
        </w:numPr>
        <w:tabs>
          <w:tab w:val="left" w:pos="3969"/>
        </w:tabs>
        <w:spacing w:after="0" w:line="312" w:lineRule="auto"/>
        <w:ind w:left="567" w:right="-2" w:hanging="567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b/>
          <w:bCs/>
          <w:sz w:val="16"/>
          <w:szCs w:val="16"/>
        </w:rPr>
        <w:t>Názov:</w:t>
      </w:r>
      <w:r w:rsidRPr="00DD3F18">
        <w:rPr>
          <w:rFonts w:ascii="Verdana" w:hAnsi="Verdana" w:cstheme="minorHAnsi"/>
          <w:bCs/>
          <w:sz w:val="16"/>
          <w:szCs w:val="16"/>
        </w:rPr>
        <w:t xml:space="preserve"> </w:t>
      </w:r>
      <w:r w:rsidRPr="00DD3F18">
        <w:rPr>
          <w:rFonts w:ascii="Verdana" w:hAnsi="Verdana" w:cstheme="minorHAnsi"/>
          <w:bCs/>
          <w:sz w:val="16"/>
          <w:szCs w:val="16"/>
        </w:rPr>
        <w:tab/>
        <w:t>Banskobystrická regionálna správa ciest, a. s.</w:t>
      </w:r>
      <w:r w:rsidRPr="00DD3F18">
        <w:rPr>
          <w:rFonts w:ascii="Verdana" w:hAnsi="Verdana" w:cstheme="minorHAnsi"/>
          <w:bCs/>
          <w:sz w:val="16"/>
          <w:szCs w:val="16"/>
        </w:rPr>
        <w:tab/>
      </w:r>
      <w:r w:rsidRPr="00DD3F18">
        <w:rPr>
          <w:rFonts w:ascii="Verdana" w:hAnsi="Verdana" w:cstheme="minorHAnsi"/>
          <w:sz w:val="16"/>
          <w:szCs w:val="16"/>
        </w:rPr>
        <w:t xml:space="preserve"> </w:t>
      </w:r>
    </w:p>
    <w:p w14:paraId="79D1DB2B" w14:textId="77777777" w:rsidR="0027420D" w:rsidRPr="00DD3F18" w:rsidRDefault="0027420D" w:rsidP="0027420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b/>
          <w:bCs/>
          <w:sz w:val="16"/>
          <w:szCs w:val="16"/>
        </w:rPr>
        <w:t>IČO:</w:t>
      </w:r>
      <w:r w:rsidRPr="00DD3F18">
        <w:rPr>
          <w:rFonts w:ascii="Verdana" w:hAnsi="Verdana" w:cstheme="minorHAnsi"/>
          <w:sz w:val="16"/>
          <w:szCs w:val="16"/>
        </w:rPr>
        <w:t xml:space="preserve"> </w:t>
      </w:r>
      <w:r w:rsidRPr="00DD3F18">
        <w:rPr>
          <w:rFonts w:ascii="Verdana" w:hAnsi="Verdana" w:cstheme="minorHAnsi"/>
          <w:sz w:val="16"/>
          <w:szCs w:val="16"/>
        </w:rPr>
        <w:tab/>
        <w:t>36 836 567</w:t>
      </w:r>
      <w:r w:rsidRPr="00DD3F18">
        <w:rPr>
          <w:rFonts w:ascii="Verdana" w:hAnsi="Verdana" w:cstheme="minorHAnsi"/>
          <w:sz w:val="16"/>
          <w:szCs w:val="16"/>
        </w:rPr>
        <w:tab/>
      </w:r>
    </w:p>
    <w:p w14:paraId="02D1FFEE" w14:textId="77777777" w:rsidR="0027420D" w:rsidRPr="00DD3F18" w:rsidRDefault="0027420D" w:rsidP="0027420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b/>
          <w:bCs/>
          <w:sz w:val="16"/>
          <w:szCs w:val="16"/>
        </w:rPr>
        <w:t>Sídlo</w:t>
      </w:r>
      <w:r w:rsidRPr="00DD3F18">
        <w:rPr>
          <w:rFonts w:ascii="Verdana" w:hAnsi="Verdana" w:cstheme="minorHAnsi"/>
          <w:b/>
          <w:sz w:val="16"/>
          <w:szCs w:val="16"/>
        </w:rPr>
        <w:t>:</w:t>
      </w:r>
      <w:r w:rsidRPr="00DD3F18">
        <w:rPr>
          <w:rFonts w:ascii="Verdana" w:hAnsi="Verdana" w:cstheme="minorHAnsi"/>
          <w:sz w:val="16"/>
          <w:szCs w:val="16"/>
        </w:rPr>
        <w:t xml:space="preserve"> </w:t>
      </w:r>
      <w:r w:rsidRPr="00DD3F18">
        <w:rPr>
          <w:rFonts w:ascii="Verdana" w:hAnsi="Verdana" w:cstheme="minorHAnsi"/>
          <w:sz w:val="16"/>
          <w:szCs w:val="16"/>
        </w:rPr>
        <w:tab/>
        <w:t>Majerská cesta 94, 974 96  Banská Bystrica</w:t>
      </w:r>
    </w:p>
    <w:p w14:paraId="4D53F1F3" w14:textId="04AA9B93" w:rsidR="0027420D" w:rsidRPr="00DD3F18" w:rsidRDefault="0027420D" w:rsidP="0027420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sz w:val="16"/>
          <w:szCs w:val="16"/>
        </w:rPr>
        <w:t>Štatutárny orgán:</w:t>
      </w:r>
      <w:r w:rsidRPr="00DD3F18">
        <w:rPr>
          <w:rFonts w:ascii="Verdana" w:hAnsi="Verdana" w:cstheme="minorHAnsi"/>
          <w:sz w:val="16"/>
          <w:szCs w:val="16"/>
        </w:rPr>
        <w:t xml:space="preserve"> </w:t>
      </w:r>
      <w:r w:rsidRPr="00DD3F18">
        <w:rPr>
          <w:rFonts w:ascii="Verdana" w:hAnsi="Verdana" w:cstheme="minorHAnsi"/>
          <w:sz w:val="16"/>
          <w:szCs w:val="16"/>
        </w:rPr>
        <w:tab/>
        <w:t xml:space="preserve">Ing. Martin </w:t>
      </w:r>
      <w:r w:rsidR="00A84CD5">
        <w:rPr>
          <w:rFonts w:ascii="Verdana" w:hAnsi="Verdana" w:cstheme="minorHAnsi"/>
          <w:sz w:val="16"/>
          <w:szCs w:val="16"/>
        </w:rPr>
        <w:t>Turčan</w:t>
      </w:r>
      <w:r w:rsidRPr="00DD3F18">
        <w:rPr>
          <w:rFonts w:ascii="Verdana" w:hAnsi="Verdana" w:cstheme="minorHAnsi"/>
          <w:color w:val="auto"/>
          <w:sz w:val="16"/>
          <w:szCs w:val="16"/>
        </w:rPr>
        <w:t>, predseda predstavenstva</w:t>
      </w:r>
    </w:p>
    <w:p w14:paraId="2875E2BB" w14:textId="77777777" w:rsidR="0027420D" w:rsidRPr="00DD3F18" w:rsidRDefault="0027420D" w:rsidP="0027420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b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 xml:space="preserve">                                     </w:t>
      </w:r>
      <w:r w:rsidRPr="00DD3F18">
        <w:rPr>
          <w:rFonts w:ascii="Verdana" w:hAnsi="Verdana" w:cstheme="minorHAnsi"/>
          <w:b/>
          <w:color w:val="auto"/>
          <w:sz w:val="16"/>
          <w:szCs w:val="16"/>
        </w:rPr>
        <w:tab/>
      </w:r>
      <w:r w:rsidRPr="00DD3F18">
        <w:rPr>
          <w:rFonts w:ascii="Verdana" w:hAnsi="Verdana" w:cstheme="minorHAnsi"/>
          <w:sz w:val="16"/>
          <w:szCs w:val="16"/>
        </w:rPr>
        <w:t>Ing. Róbert Machala</w:t>
      </w:r>
      <w:r w:rsidRPr="00DD3F18">
        <w:rPr>
          <w:rFonts w:ascii="Verdana" w:hAnsi="Verdana" w:cstheme="minorHAnsi"/>
          <w:color w:val="auto"/>
          <w:sz w:val="16"/>
          <w:szCs w:val="16"/>
        </w:rPr>
        <w:t>, podpredseda predstavenstva</w:t>
      </w:r>
    </w:p>
    <w:p w14:paraId="4D87D62E" w14:textId="77777777" w:rsidR="0027420D" w:rsidRPr="00DD3F18" w:rsidRDefault="0027420D" w:rsidP="0027420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>Typ verejného obstarávateľa:</w:t>
      </w:r>
      <w:r w:rsidRPr="00DD3F18">
        <w:rPr>
          <w:rFonts w:ascii="Verdana" w:hAnsi="Verdana" w:cstheme="minorHAnsi"/>
          <w:color w:val="auto"/>
          <w:sz w:val="16"/>
          <w:szCs w:val="16"/>
        </w:rPr>
        <w:t xml:space="preserve"> </w:t>
      </w:r>
      <w:r w:rsidRPr="00DD3F18">
        <w:rPr>
          <w:rFonts w:ascii="Verdana" w:hAnsi="Verdana" w:cstheme="minorHAnsi"/>
          <w:color w:val="auto"/>
          <w:sz w:val="16"/>
          <w:szCs w:val="16"/>
        </w:rPr>
        <w:tab/>
        <w:t xml:space="preserve">právnická osoba, ktorá spĺňa požiadavky ustanovenia § 7 ods. 1 </w:t>
      </w:r>
    </w:p>
    <w:p w14:paraId="6F309007" w14:textId="77777777" w:rsidR="0027420D" w:rsidRPr="00DD3F18" w:rsidRDefault="0027420D" w:rsidP="0027420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ab/>
      </w:r>
      <w:r w:rsidRPr="00DD3F18">
        <w:rPr>
          <w:rFonts w:ascii="Verdana" w:hAnsi="Verdana" w:cstheme="minorHAnsi"/>
          <w:color w:val="auto"/>
          <w:sz w:val="16"/>
          <w:szCs w:val="16"/>
        </w:rPr>
        <w:t>písm. d) ZVO</w:t>
      </w:r>
    </w:p>
    <w:p w14:paraId="1C90FC4E" w14:textId="77777777" w:rsidR="0027420D" w:rsidRPr="00DD3F18" w:rsidRDefault="0027420D" w:rsidP="0027420D">
      <w:pPr>
        <w:tabs>
          <w:tab w:val="left" w:pos="3969"/>
        </w:tabs>
        <w:spacing w:after="0" w:line="312" w:lineRule="auto"/>
        <w:ind w:left="567"/>
        <w:rPr>
          <w:rFonts w:ascii="Verdana" w:hAnsi="Verdana" w:cstheme="minorHAnsi"/>
          <w:color w:val="0000FF"/>
          <w:sz w:val="16"/>
          <w:szCs w:val="16"/>
          <w:u w:val="single"/>
        </w:rPr>
      </w:pPr>
      <w:r w:rsidRPr="00DD3F18">
        <w:rPr>
          <w:rFonts w:ascii="Verdana" w:hAnsi="Verdana" w:cstheme="minorHAnsi"/>
          <w:b/>
          <w:iCs/>
          <w:sz w:val="16"/>
          <w:szCs w:val="16"/>
        </w:rPr>
        <w:t>Adresa profilu:</w:t>
      </w:r>
      <w:r w:rsidRPr="00DD3F18">
        <w:rPr>
          <w:rFonts w:ascii="Verdana" w:hAnsi="Verdana" w:cstheme="minorHAnsi"/>
          <w:iCs/>
          <w:sz w:val="16"/>
          <w:szCs w:val="16"/>
        </w:rPr>
        <w:tab/>
      </w:r>
      <w:hyperlink r:id="rId8" w:history="1">
        <w:r w:rsidRPr="00DD3F18">
          <w:rPr>
            <w:rStyle w:val="Hypertextovodkaz"/>
            <w:rFonts w:ascii="Verdana" w:hAnsi="Verdana" w:cstheme="minorHAnsi"/>
            <w:sz w:val="16"/>
            <w:szCs w:val="16"/>
          </w:rPr>
          <w:t>https://www.uvo.gov.sk/vyhladavanie-profilov/detail/10066</w:t>
        </w:r>
      </w:hyperlink>
    </w:p>
    <w:p w14:paraId="012C06D2" w14:textId="77777777" w:rsidR="0027420D" w:rsidRPr="00DD3F18" w:rsidRDefault="0027420D" w:rsidP="0027420D">
      <w:pPr>
        <w:spacing w:after="0" w:line="312" w:lineRule="auto"/>
        <w:ind w:left="567" w:right="-2" w:firstLine="0"/>
        <w:rPr>
          <w:rFonts w:ascii="Verdana" w:hAnsi="Verdana" w:cstheme="minorHAnsi"/>
          <w:b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 xml:space="preserve">Kontaktná osoba vo veciach </w:t>
      </w:r>
    </w:p>
    <w:p w14:paraId="348FE6E6" w14:textId="77777777" w:rsidR="00AA7DCD" w:rsidRPr="00DD3F18" w:rsidRDefault="0027420D" w:rsidP="00AA7DC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 xml:space="preserve">procesu verejného obstarávania: </w:t>
      </w:r>
      <w:r w:rsidRPr="00DD3F18">
        <w:rPr>
          <w:rFonts w:ascii="Verdana" w:hAnsi="Verdana" w:cstheme="minorHAnsi"/>
          <w:b/>
          <w:color w:val="auto"/>
          <w:sz w:val="16"/>
          <w:szCs w:val="16"/>
        </w:rPr>
        <w:tab/>
      </w:r>
      <w:r w:rsidR="00AA7DCD">
        <w:rPr>
          <w:rFonts w:ascii="Verdana" w:hAnsi="Verdana" w:cstheme="minorHAnsi"/>
          <w:color w:val="auto"/>
          <w:sz w:val="16"/>
          <w:szCs w:val="16"/>
        </w:rPr>
        <w:t>Alexander Rumanovský</w:t>
      </w:r>
      <w:r w:rsidR="00AA7DCD" w:rsidRPr="00DD3F18">
        <w:rPr>
          <w:rFonts w:ascii="Verdana" w:hAnsi="Verdana" w:cstheme="minorHAnsi"/>
          <w:color w:val="auto"/>
          <w:sz w:val="16"/>
          <w:szCs w:val="16"/>
        </w:rPr>
        <w:t xml:space="preserve"> </w:t>
      </w:r>
    </w:p>
    <w:p w14:paraId="6C01639E" w14:textId="0F99C8FE" w:rsidR="0027420D" w:rsidRPr="00DD3F18" w:rsidRDefault="00AA7DCD" w:rsidP="00AA7DCD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ab/>
      </w:r>
      <w:hyperlink r:id="rId9" w:history="1">
        <w:r w:rsidRPr="00857514">
          <w:rPr>
            <w:rStyle w:val="Hypertextovodkaz"/>
            <w:rFonts w:ascii="Verdana" w:hAnsi="Verdana" w:cstheme="minorHAnsi"/>
            <w:sz w:val="16"/>
            <w:szCs w:val="16"/>
          </w:rPr>
          <w:t>rumanovskybb@gmail.com</w:t>
        </w:r>
      </w:hyperlink>
      <w:r>
        <w:rPr>
          <w:rFonts w:ascii="Verdana" w:hAnsi="Verdana" w:cstheme="minorHAnsi"/>
          <w:sz w:val="16"/>
          <w:szCs w:val="16"/>
        </w:rPr>
        <w:t xml:space="preserve"> </w:t>
      </w:r>
      <w:r w:rsidRPr="00DD3F18">
        <w:rPr>
          <w:rFonts w:ascii="Verdana" w:hAnsi="Verdana" w:cstheme="minorHAnsi"/>
          <w:color w:val="auto"/>
          <w:sz w:val="16"/>
          <w:szCs w:val="16"/>
        </w:rPr>
        <w:t>, +421</w:t>
      </w:r>
      <w:r>
        <w:rPr>
          <w:rFonts w:ascii="Verdana" w:hAnsi="Verdana" w:cstheme="minorHAnsi"/>
          <w:color w:val="auto"/>
          <w:sz w:val="16"/>
          <w:szCs w:val="16"/>
        </w:rPr>
        <w:t> 905 291 561</w:t>
      </w:r>
    </w:p>
    <w:p w14:paraId="0C57A46B" w14:textId="77777777" w:rsidR="0027420D" w:rsidRPr="00DD3F18" w:rsidRDefault="0027420D" w:rsidP="0027420D">
      <w:pPr>
        <w:spacing w:after="0" w:line="312" w:lineRule="auto"/>
        <w:ind w:left="567" w:right="-2" w:firstLine="0"/>
        <w:rPr>
          <w:rFonts w:ascii="Verdana" w:hAnsi="Verdana" w:cstheme="minorHAnsi"/>
          <w:b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>Kontaktná osoba vo veciach </w:t>
      </w:r>
    </w:p>
    <w:p w14:paraId="2BC013B6" w14:textId="77777777" w:rsidR="00C573D5" w:rsidRPr="004D62D2" w:rsidRDefault="0027420D" w:rsidP="00C573D5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b/>
          <w:color w:val="auto"/>
          <w:sz w:val="16"/>
          <w:szCs w:val="16"/>
        </w:rPr>
        <w:t>technických:</w:t>
      </w:r>
      <w:r w:rsidR="00034E7A">
        <w:rPr>
          <w:rFonts w:ascii="Verdana" w:hAnsi="Verdana" w:cstheme="minorHAnsi"/>
          <w:color w:val="auto"/>
          <w:sz w:val="16"/>
          <w:szCs w:val="16"/>
        </w:rPr>
        <w:t xml:space="preserve">                                      </w:t>
      </w:r>
      <w:r w:rsidR="00C573D5" w:rsidRPr="004D62D2">
        <w:rPr>
          <w:rFonts w:ascii="Verdana" w:hAnsi="Verdana" w:cstheme="minorHAnsi"/>
          <w:color w:val="auto"/>
          <w:sz w:val="16"/>
          <w:szCs w:val="16"/>
        </w:rPr>
        <w:t>Mgr. Dana Vágnerová</w:t>
      </w:r>
      <w:r w:rsidR="00C573D5">
        <w:rPr>
          <w:rFonts w:ascii="Verdana" w:hAnsi="Verdana" w:cstheme="minorHAnsi"/>
          <w:color w:val="auto"/>
          <w:sz w:val="16"/>
          <w:szCs w:val="16"/>
        </w:rPr>
        <w:t xml:space="preserve"> - r</w:t>
      </w:r>
      <w:r w:rsidR="00C573D5" w:rsidRPr="0079259F">
        <w:rPr>
          <w:rFonts w:ascii="Verdana" w:hAnsi="Verdana" w:cstheme="minorHAnsi"/>
          <w:color w:val="auto"/>
          <w:sz w:val="16"/>
          <w:szCs w:val="16"/>
        </w:rPr>
        <w:t>iaditeľka obchodu a vnútornej správy</w:t>
      </w:r>
    </w:p>
    <w:p w14:paraId="7864C2DD" w14:textId="2962B470" w:rsidR="0027420D" w:rsidRPr="00034E7A" w:rsidRDefault="00C573D5" w:rsidP="00C573D5">
      <w:pPr>
        <w:tabs>
          <w:tab w:val="left" w:pos="3969"/>
        </w:tabs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>
        <w:t xml:space="preserve">                                                                  </w:t>
      </w:r>
      <w:hyperlink r:id="rId10" w:history="1">
        <w:r w:rsidRPr="004D62D2">
          <w:rPr>
            <w:rStyle w:val="Hypertextovodkaz"/>
            <w:rFonts w:ascii="Verdana" w:hAnsi="Verdana"/>
            <w:sz w:val="16"/>
            <w:szCs w:val="16"/>
          </w:rPr>
          <w:t>dana.vagnerova@bbrsc.sk</w:t>
        </w:r>
      </w:hyperlink>
      <w:r w:rsidRPr="003124A3">
        <w:rPr>
          <w:rFonts w:ascii="Verdana" w:hAnsi="Verdana" w:cstheme="minorHAnsi"/>
          <w:color w:val="auto"/>
          <w:sz w:val="16"/>
          <w:szCs w:val="16"/>
        </w:rPr>
        <w:t>,</w:t>
      </w:r>
      <w:r>
        <w:rPr>
          <w:rFonts w:ascii="Verdana" w:hAnsi="Verdana" w:cstheme="minorHAnsi"/>
          <w:color w:val="auto"/>
          <w:sz w:val="16"/>
          <w:szCs w:val="16"/>
        </w:rPr>
        <w:t xml:space="preserve">  </w:t>
      </w:r>
      <w:r w:rsidRPr="00DD3F18">
        <w:rPr>
          <w:rFonts w:ascii="Verdana" w:hAnsi="Verdana" w:cstheme="minorHAnsi"/>
          <w:color w:val="auto"/>
          <w:sz w:val="16"/>
          <w:szCs w:val="16"/>
        </w:rPr>
        <w:t>+421 </w:t>
      </w:r>
      <w:r w:rsidRPr="009E3D77">
        <w:rPr>
          <w:rFonts w:ascii="Verdana" w:hAnsi="Verdana" w:cstheme="minorHAnsi"/>
          <w:color w:val="auto"/>
          <w:sz w:val="16"/>
          <w:szCs w:val="16"/>
        </w:rPr>
        <w:t>918</w:t>
      </w:r>
      <w:r>
        <w:rPr>
          <w:rFonts w:ascii="Verdana" w:hAnsi="Verdana" w:cstheme="minorHAnsi"/>
          <w:color w:val="auto"/>
          <w:sz w:val="16"/>
          <w:szCs w:val="16"/>
        </w:rPr>
        <w:t> </w:t>
      </w:r>
      <w:r w:rsidRPr="009E3D77">
        <w:rPr>
          <w:rFonts w:ascii="Verdana" w:hAnsi="Verdana" w:cstheme="minorHAnsi"/>
          <w:color w:val="auto"/>
          <w:sz w:val="16"/>
          <w:szCs w:val="16"/>
        </w:rPr>
        <w:t>543</w:t>
      </w:r>
      <w:r>
        <w:rPr>
          <w:rFonts w:ascii="Verdana" w:hAnsi="Verdana" w:cstheme="minorHAnsi"/>
          <w:color w:val="auto"/>
          <w:sz w:val="16"/>
          <w:szCs w:val="16"/>
        </w:rPr>
        <w:t xml:space="preserve"> 402</w:t>
      </w:r>
    </w:p>
    <w:p w14:paraId="4C9498F0" w14:textId="77777777" w:rsidR="0027420D" w:rsidRPr="00DD3F18" w:rsidRDefault="0027420D" w:rsidP="0027420D">
      <w:pPr>
        <w:spacing w:after="0" w:line="312" w:lineRule="auto"/>
        <w:ind w:right="-2" w:hanging="426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b/>
          <w:color w:val="000000" w:themeColor="text1"/>
          <w:sz w:val="16"/>
          <w:szCs w:val="16"/>
        </w:rPr>
        <w:tab/>
      </w:r>
    </w:p>
    <w:p w14:paraId="7BBC0461" w14:textId="77777777" w:rsidR="0027420D" w:rsidRPr="00FD3212" w:rsidRDefault="0027420D" w:rsidP="0027420D">
      <w:pPr>
        <w:pStyle w:val="Nadpis1"/>
        <w:numPr>
          <w:ilvl w:val="0"/>
          <w:numId w:val="2"/>
        </w:numPr>
        <w:ind w:left="284" w:right="-2" w:hanging="285"/>
        <w:rPr>
          <w:rFonts w:ascii="Verdana" w:hAnsi="Verdana" w:cstheme="minorHAnsi"/>
          <w:b w:val="0"/>
          <w:color w:val="auto"/>
          <w:sz w:val="16"/>
          <w:szCs w:val="16"/>
        </w:rPr>
      </w:pPr>
      <w:r w:rsidRPr="00FD3212">
        <w:rPr>
          <w:color w:val="auto"/>
        </w:rPr>
        <w:t>PREDMET ZÁKAZKY</w:t>
      </w:r>
    </w:p>
    <w:p w14:paraId="06CAA572" w14:textId="07D60803" w:rsidR="00081274" w:rsidRPr="00FD3212" w:rsidRDefault="00081274" w:rsidP="00081274">
      <w:pPr>
        <w:pStyle w:val="Odstavecseseznamem"/>
        <w:numPr>
          <w:ilvl w:val="1"/>
          <w:numId w:val="2"/>
        </w:numPr>
        <w:spacing w:after="0" w:line="312" w:lineRule="auto"/>
        <w:ind w:left="567" w:right="0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Predmetom zákazky je poskytovanie služieb na prevádzkovanie nabíjacích staníc vo vlastníctve verejného obstarávateľa pre elektrické vozidlá, v rozsahu a za podmienok uvedených v Zmluve o poskytovaní služieb, ktorá tvorí prílohu č. 2 tejto Výzvy.</w:t>
      </w:r>
    </w:p>
    <w:p w14:paraId="2739AFC7" w14:textId="7BB4CF90" w:rsidR="00081274" w:rsidRPr="00FD3212" w:rsidRDefault="00081274" w:rsidP="00081274">
      <w:pPr>
        <w:pStyle w:val="Odstavecseseznamem"/>
        <w:numPr>
          <w:ilvl w:val="1"/>
          <w:numId w:val="2"/>
        </w:numPr>
        <w:spacing w:after="0" w:line="312" w:lineRule="auto"/>
        <w:ind w:left="567" w:right="0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Dodávateľ bude počas trvania zmluvy zabezpečovať najmä nepretržitý vzdialený dohľad 24/7, servisnú a technickú podporu 24/7, pravidelné kontroly, diagnostiku a odstraňovanie porúch, vydávanie a administráciu nabíjacích kariet, mesačné výpisy, roamingové služby, správu používateľských účtov, mobilnú aplikáciu a súvisiace prístupy v rozsahu podľa prílohy č. 2 tejto Výzvy.</w:t>
      </w:r>
    </w:p>
    <w:p w14:paraId="3A6FFAB3" w14:textId="60051286" w:rsidR="00363EBC" w:rsidRPr="00FD3212" w:rsidRDefault="00081274" w:rsidP="00A00B18">
      <w:pPr>
        <w:pStyle w:val="Odstavecseseznamem"/>
        <w:numPr>
          <w:ilvl w:val="1"/>
          <w:numId w:val="2"/>
        </w:numPr>
        <w:shd w:val="clear" w:color="auto" w:fill="FFFFFF"/>
        <w:tabs>
          <w:tab w:val="left" w:pos="4253"/>
        </w:tabs>
        <w:spacing w:after="0" w:line="312" w:lineRule="auto"/>
        <w:ind w:left="567" w:right="0" w:hanging="567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Spoločný slovník obstarávania (CPV):</w:t>
      </w:r>
      <w:r w:rsidR="00FD3212" w:rsidRPr="00FD3212">
        <w:rPr>
          <w:rFonts w:ascii="Verdana" w:hAnsi="Verdana"/>
          <w:color w:val="auto"/>
          <w:sz w:val="16"/>
          <w:szCs w:val="16"/>
        </w:rPr>
        <w:t xml:space="preserve"> </w:t>
      </w:r>
      <w:r w:rsidRPr="00FD3212">
        <w:rPr>
          <w:rFonts w:ascii="Verdana" w:hAnsi="Verdana"/>
          <w:color w:val="auto"/>
          <w:sz w:val="16"/>
          <w:szCs w:val="16"/>
        </w:rPr>
        <w:t>Hlavný predmet: 31158000-2</w:t>
      </w:r>
    </w:p>
    <w:p w14:paraId="3E5EFDA6" w14:textId="48398A85" w:rsidR="00081274" w:rsidRDefault="00081274" w:rsidP="00081274">
      <w:pPr>
        <w:shd w:val="clear" w:color="auto" w:fill="FFFFFF"/>
        <w:tabs>
          <w:tab w:val="left" w:pos="4253"/>
        </w:tabs>
        <w:spacing w:after="0" w:line="312" w:lineRule="auto"/>
        <w:ind w:left="567" w:right="0" w:hanging="567"/>
        <w:rPr>
          <w:rFonts w:ascii="Verdana" w:hAnsi="Verdana"/>
          <w:color w:val="auto"/>
          <w:sz w:val="16"/>
          <w:szCs w:val="16"/>
        </w:rPr>
      </w:pPr>
    </w:p>
    <w:p w14:paraId="05B58721" w14:textId="7B58BF94" w:rsidR="0027420D" w:rsidRPr="0028739B" w:rsidRDefault="00081274" w:rsidP="0027420D">
      <w:pPr>
        <w:shd w:val="clear" w:color="auto" w:fill="FFFFFF"/>
        <w:tabs>
          <w:tab w:val="left" w:pos="4253"/>
        </w:tabs>
        <w:spacing w:after="0" w:line="312" w:lineRule="auto"/>
        <w:ind w:left="567" w:right="0" w:hanging="567"/>
        <w:rPr>
          <w:rFonts w:ascii="Verdana" w:eastAsia="Times New Roman" w:hAnsi="Verdana" w:cstheme="minorHAnsi"/>
          <w:bCs/>
          <w:color w:val="333333"/>
          <w:sz w:val="16"/>
          <w:szCs w:val="16"/>
        </w:rPr>
      </w:pPr>
      <w:r>
        <w:rPr>
          <w:rFonts w:ascii="Verdana" w:hAnsi="Verdana"/>
          <w:color w:val="auto"/>
          <w:sz w:val="16"/>
          <w:szCs w:val="16"/>
        </w:rPr>
        <w:tab/>
      </w:r>
      <w:r>
        <w:rPr>
          <w:rFonts w:ascii="Verdana" w:hAnsi="Verdana"/>
          <w:color w:val="auto"/>
          <w:sz w:val="16"/>
          <w:szCs w:val="16"/>
        </w:rPr>
        <w:tab/>
      </w:r>
      <w:r w:rsidR="0016140D">
        <w:rPr>
          <w:rFonts w:ascii="Verdana" w:hAnsi="Verdana"/>
          <w:color w:val="auto"/>
          <w:sz w:val="16"/>
          <w:szCs w:val="16"/>
        </w:rPr>
        <w:tab/>
      </w:r>
      <w:r w:rsidR="0016140D">
        <w:rPr>
          <w:rFonts w:ascii="Verdana" w:hAnsi="Verdana"/>
          <w:color w:val="auto"/>
          <w:sz w:val="16"/>
          <w:szCs w:val="16"/>
        </w:rPr>
        <w:tab/>
      </w:r>
    </w:p>
    <w:p w14:paraId="4620EEF5" w14:textId="114DC18A" w:rsidR="0027420D" w:rsidRPr="00FD3212" w:rsidRDefault="0027420D" w:rsidP="00621731">
      <w:pPr>
        <w:pStyle w:val="Nadpis1"/>
        <w:numPr>
          <w:ilvl w:val="0"/>
          <w:numId w:val="17"/>
        </w:numPr>
        <w:ind w:left="284" w:right="-2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MIESTO a lehota  DODANIA PREDMETU ZÁKAZKY</w:t>
      </w:r>
    </w:p>
    <w:p w14:paraId="0C8B22FE" w14:textId="77777777" w:rsidR="005A6E99" w:rsidRPr="00FD3212" w:rsidRDefault="005A6E99" w:rsidP="005A6E99">
      <w:pPr>
        <w:pStyle w:val="Odstavecseseznamem"/>
        <w:numPr>
          <w:ilvl w:val="0"/>
          <w:numId w:val="2"/>
        </w:numPr>
        <w:spacing w:after="0" w:line="312" w:lineRule="auto"/>
        <w:ind w:right="0"/>
        <w:rPr>
          <w:rFonts w:ascii="Verdana" w:eastAsia="Times New Roman" w:hAnsi="Verdana" w:cstheme="minorHAnsi"/>
          <w:vanish/>
          <w:color w:val="auto"/>
          <w:sz w:val="16"/>
          <w:szCs w:val="16"/>
        </w:rPr>
      </w:pPr>
    </w:p>
    <w:p w14:paraId="6CA3BCA5" w14:textId="713E5A01" w:rsidR="0027420D" w:rsidRPr="00FD3212" w:rsidRDefault="006E7CFE" w:rsidP="005A6E99">
      <w:pPr>
        <w:pStyle w:val="Odstavecseseznamem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3.1</w:t>
      </w:r>
      <w:r w:rsidRPr="00FD3212">
        <w:rPr>
          <w:rFonts w:ascii="Verdana" w:hAnsi="Verdana"/>
          <w:color w:val="auto"/>
          <w:sz w:val="16"/>
          <w:szCs w:val="16"/>
        </w:rPr>
        <w:tab/>
        <w:t>Služby budú poskytované najmä prostredníctvom vzdialeného prístupu pre nabíjacie stanice vo vlastníctve verejného obstarávateľa. Podrobné podmienky miesta a spôsobu plnenia sú uvedené v prílohe č. 2 tejto Výzvy.</w:t>
      </w:r>
    </w:p>
    <w:p w14:paraId="7FB41E74" w14:textId="77777777" w:rsidR="0027420D" w:rsidRPr="00FD3212" w:rsidRDefault="0027420D" w:rsidP="00B35716">
      <w:pPr>
        <w:tabs>
          <w:tab w:val="left" w:pos="9072"/>
        </w:tabs>
        <w:spacing w:after="0" w:line="312" w:lineRule="auto"/>
        <w:ind w:left="0" w:right="-2" w:firstLine="0"/>
        <w:rPr>
          <w:rFonts w:ascii="Verdana" w:hAnsi="Verdana" w:cstheme="minorHAnsi"/>
          <w:color w:val="auto"/>
          <w:sz w:val="16"/>
          <w:szCs w:val="16"/>
        </w:rPr>
      </w:pPr>
    </w:p>
    <w:p w14:paraId="3C013E01" w14:textId="77777777" w:rsidR="0027420D" w:rsidRPr="00FD3212" w:rsidRDefault="0027420D" w:rsidP="0027420D">
      <w:pPr>
        <w:pStyle w:val="Nadpis1"/>
        <w:numPr>
          <w:ilvl w:val="0"/>
          <w:numId w:val="17"/>
        </w:numPr>
        <w:ind w:left="284" w:right="-2" w:hanging="285"/>
        <w:rPr>
          <w:rFonts w:ascii="Verdana" w:hAnsi="Verdana"/>
          <w:sz w:val="16"/>
          <w:szCs w:val="16"/>
        </w:rPr>
      </w:pPr>
      <w:r w:rsidRPr="00FD3212">
        <w:rPr>
          <w:rFonts w:ascii="Verdana" w:hAnsi="Verdana"/>
          <w:sz w:val="16"/>
          <w:szCs w:val="16"/>
        </w:rPr>
        <w:t>Rozdelenie zákazky na časti</w:t>
      </w:r>
    </w:p>
    <w:p w14:paraId="16B47B91" w14:textId="04931AFC" w:rsidR="0027420D" w:rsidRPr="00FD3212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jc w:val="left"/>
        <w:rPr>
          <w:rFonts w:ascii="Verdana" w:hAnsi="Verdana"/>
          <w:sz w:val="16"/>
          <w:szCs w:val="16"/>
        </w:rPr>
      </w:pPr>
      <w:r w:rsidRPr="00FD3212">
        <w:rPr>
          <w:rFonts w:ascii="Verdana" w:hAnsi="Verdana"/>
          <w:sz w:val="16"/>
          <w:szCs w:val="16"/>
        </w:rPr>
        <w:t xml:space="preserve">Predmet zákazky </w:t>
      </w:r>
      <w:r w:rsidR="00621731" w:rsidRPr="00FD3212">
        <w:rPr>
          <w:rFonts w:ascii="Verdana" w:hAnsi="Verdana"/>
          <w:sz w:val="16"/>
          <w:szCs w:val="16"/>
        </w:rPr>
        <w:t xml:space="preserve">nie </w:t>
      </w:r>
      <w:r w:rsidRPr="00FD3212">
        <w:rPr>
          <w:rFonts w:ascii="Verdana" w:hAnsi="Verdana"/>
          <w:sz w:val="16"/>
          <w:szCs w:val="16"/>
        </w:rPr>
        <w:t>je rozdelený na čast</w:t>
      </w:r>
      <w:r w:rsidR="00B35716" w:rsidRPr="00FD3212">
        <w:rPr>
          <w:rFonts w:ascii="Verdana" w:hAnsi="Verdana"/>
          <w:sz w:val="16"/>
          <w:szCs w:val="16"/>
        </w:rPr>
        <w:t>i</w:t>
      </w:r>
      <w:r w:rsidR="00621731" w:rsidRPr="00FD3212">
        <w:rPr>
          <w:rFonts w:ascii="Verdana" w:hAnsi="Verdana"/>
          <w:sz w:val="16"/>
          <w:szCs w:val="16"/>
        </w:rPr>
        <w:t>.</w:t>
      </w:r>
    </w:p>
    <w:p w14:paraId="24F51CEE" w14:textId="77777777" w:rsidR="0027420D" w:rsidRPr="00FD3212" w:rsidRDefault="0027420D" w:rsidP="0027420D">
      <w:pPr>
        <w:tabs>
          <w:tab w:val="left" w:pos="9072"/>
        </w:tabs>
        <w:spacing w:after="0" w:line="312" w:lineRule="auto"/>
        <w:ind w:left="0" w:firstLine="0"/>
        <w:rPr>
          <w:rFonts w:ascii="Verdana" w:hAnsi="Verdana" w:cstheme="minorHAnsi"/>
          <w:sz w:val="16"/>
          <w:szCs w:val="16"/>
        </w:rPr>
      </w:pPr>
    </w:p>
    <w:p w14:paraId="6A63933A" w14:textId="77777777" w:rsidR="0027420D" w:rsidRPr="00FD3212" w:rsidRDefault="0027420D" w:rsidP="0027420D">
      <w:pPr>
        <w:pStyle w:val="Nadpis1"/>
        <w:numPr>
          <w:ilvl w:val="0"/>
          <w:numId w:val="19"/>
        </w:numPr>
        <w:ind w:left="284" w:right="-2" w:hanging="285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sz w:val="16"/>
          <w:szCs w:val="16"/>
        </w:rPr>
        <w:t xml:space="preserve">TYP </w:t>
      </w:r>
      <w:r w:rsidRPr="00FD3212">
        <w:rPr>
          <w:rFonts w:ascii="Verdana" w:hAnsi="Verdana"/>
          <w:color w:val="auto"/>
          <w:sz w:val="16"/>
          <w:szCs w:val="16"/>
        </w:rPr>
        <w:t>ZMLUVY</w:t>
      </w:r>
      <w:r w:rsidRPr="00FD3212">
        <w:rPr>
          <w:rFonts w:ascii="Verdana" w:hAnsi="Verdana"/>
          <w:b w:val="0"/>
          <w:color w:val="auto"/>
          <w:sz w:val="16"/>
          <w:szCs w:val="16"/>
        </w:rPr>
        <w:t xml:space="preserve"> </w:t>
      </w:r>
    </w:p>
    <w:p w14:paraId="0913FDD4" w14:textId="5147FFE0" w:rsidR="0027420D" w:rsidRPr="00FD3212" w:rsidRDefault="00A64C8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Zmluva o poskytovaní služieb – prevádzkovanie nabíjacích staníc.</w:t>
      </w:r>
    </w:p>
    <w:p w14:paraId="5EFD54C1" w14:textId="77777777" w:rsidR="0027420D" w:rsidRPr="00FD3212" w:rsidRDefault="0027420D" w:rsidP="0027420D">
      <w:pPr>
        <w:spacing w:after="0" w:line="312" w:lineRule="auto"/>
        <w:ind w:left="-5" w:right="-2" w:hanging="426"/>
        <w:rPr>
          <w:rFonts w:ascii="Verdana" w:hAnsi="Verdana"/>
          <w:sz w:val="16"/>
          <w:szCs w:val="16"/>
        </w:rPr>
      </w:pPr>
    </w:p>
    <w:p w14:paraId="37A9466E" w14:textId="77777777" w:rsidR="0027420D" w:rsidRPr="00FD3212" w:rsidRDefault="0027420D" w:rsidP="0027420D">
      <w:pPr>
        <w:pStyle w:val="Nadpis1"/>
        <w:numPr>
          <w:ilvl w:val="0"/>
          <w:numId w:val="19"/>
        </w:numPr>
        <w:ind w:left="284" w:right="-2" w:hanging="285"/>
        <w:rPr>
          <w:rFonts w:ascii="Verdana" w:hAnsi="Verdana"/>
          <w:sz w:val="16"/>
          <w:szCs w:val="16"/>
        </w:rPr>
      </w:pPr>
      <w:r w:rsidRPr="00FD3212">
        <w:rPr>
          <w:rFonts w:ascii="Verdana" w:hAnsi="Verdana"/>
          <w:sz w:val="16"/>
          <w:szCs w:val="16"/>
        </w:rPr>
        <w:t>Predpokladaná hodnota zákazky</w:t>
      </w:r>
    </w:p>
    <w:p w14:paraId="73FFCD63" w14:textId="024D051E" w:rsidR="0027420D" w:rsidRPr="00FD3212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Celková predpokladaná hodnota zákazky: 12 960,00 EUR bez DPH.</w:t>
      </w:r>
    </w:p>
    <w:p w14:paraId="7045E156" w14:textId="77777777" w:rsidR="0027420D" w:rsidRPr="00FD3212" w:rsidRDefault="0027420D" w:rsidP="0027420D">
      <w:pPr>
        <w:pStyle w:val="Odstavecseseznamem"/>
        <w:spacing w:after="0" w:line="312" w:lineRule="auto"/>
        <w:ind w:left="851" w:right="-2" w:hanging="426"/>
        <w:rPr>
          <w:rFonts w:ascii="Verdana" w:hAnsi="Verdana"/>
          <w:sz w:val="16"/>
          <w:szCs w:val="16"/>
        </w:rPr>
      </w:pPr>
    </w:p>
    <w:p w14:paraId="43E28D0A" w14:textId="77777777" w:rsidR="0027420D" w:rsidRPr="00FD3212" w:rsidRDefault="0027420D" w:rsidP="0027420D">
      <w:pPr>
        <w:pStyle w:val="Nadpis1"/>
        <w:numPr>
          <w:ilvl w:val="0"/>
          <w:numId w:val="19"/>
        </w:numPr>
        <w:ind w:left="284" w:right="-2" w:hanging="285"/>
        <w:rPr>
          <w:rFonts w:ascii="Verdana" w:hAnsi="Verdana"/>
          <w:sz w:val="16"/>
          <w:szCs w:val="16"/>
        </w:rPr>
      </w:pPr>
      <w:r w:rsidRPr="00FD3212">
        <w:rPr>
          <w:rFonts w:ascii="Verdana" w:hAnsi="Verdana"/>
          <w:sz w:val="16"/>
          <w:szCs w:val="16"/>
        </w:rPr>
        <w:t>Trvanie zmluvy</w:t>
      </w:r>
    </w:p>
    <w:p w14:paraId="38F4073B" w14:textId="1350A08F" w:rsidR="00A64C8D" w:rsidRPr="00FD3212" w:rsidRDefault="00A64C8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 xml:space="preserve">Zmluva sa uzatvára na dobu určitú </w:t>
      </w:r>
      <w:r w:rsidR="00A146B0">
        <w:rPr>
          <w:rFonts w:ascii="Verdana" w:hAnsi="Verdana"/>
          <w:color w:val="auto"/>
          <w:sz w:val="16"/>
          <w:szCs w:val="16"/>
        </w:rPr>
        <w:t xml:space="preserve"> 5 rokov</w:t>
      </w:r>
      <w:r w:rsidRPr="00FD3212">
        <w:rPr>
          <w:rFonts w:ascii="Verdana" w:hAnsi="Verdana"/>
          <w:color w:val="auto"/>
          <w:sz w:val="16"/>
          <w:szCs w:val="16"/>
        </w:rPr>
        <w:t xml:space="preserve"> odo dňa nadobudnutia jej účinnosti.</w:t>
      </w:r>
    </w:p>
    <w:p w14:paraId="65498894" w14:textId="1D574B64" w:rsidR="0027420D" w:rsidRPr="00FD3212" w:rsidRDefault="006D1BE0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Podmienky platnosti a účinnosti zmluvy sú uvedené v čl. III prílohy č. 2 tejto Výzvy.</w:t>
      </w:r>
    </w:p>
    <w:p w14:paraId="43BAF7FE" w14:textId="4EA778CB" w:rsidR="00F44BF8" w:rsidRPr="00DD3F18" w:rsidRDefault="00F44BF8" w:rsidP="006D1BE0">
      <w:pPr>
        <w:pStyle w:val="Odstavecseseznamem"/>
        <w:spacing w:after="0" w:line="312" w:lineRule="auto"/>
        <w:ind w:left="567" w:right="-2" w:firstLine="0"/>
        <w:rPr>
          <w:rFonts w:ascii="Verdana" w:hAnsi="Verdana"/>
          <w:sz w:val="16"/>
          <w:szCs w:val="16"/>
        </w:rPr>
      </w:pPr>
    </w:p>
    <w:p w14:paraId="76B4494F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284" w:right="-2" w:hanging="284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Obhliadka predmetu zákazky</w:t>
      </w:r>
    </w:p>
    <w:p w14:paraId="7D6D4532" w14:textId="77777777" w:rsidR="0027420D" w:rsidRPr="00DD3F18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eastAsiaTheme="minorHAnsi" w:hAnsi="Verdana" w:cstheme="minorHAnsi"/>
          <w:sz w:val="16"/>
          <w:szCs w:val="16"/>
          <w:lang w:eastAsia="en-US"/>
        </w:rPr>
        <w:t xml:space="preserve">Obhliadka predmetu zákazky sa nevyžaduje. </w:t>
      </w:r>
    </w:p>
    <w:p w14:paraId="640485C6" w14:textId="77777777" w:rsidR="0027420D" w:rsidRPr="00DD3F18" w:rsidRDefault="0027420D" w:rsidP="0027420D">
      <w:pPr>
        <w:pStyle w:val="Odstavecseseznamem"/>
        <w:spacing w:after="0" w:line="312" w:lineRule="auto"/>
        <w:ind w:left="567" w:right="-2" w:firstLine="0"/>
        <w:rPr>
          <w:rFonts w:ascii="Verdana" w:hAnsi="Verdana" w:cstheme="minorHAnsi"/>
          <w:sz w:val="16"/>
          <w:szCs w:val="16"/>
        </w:rPr>
      </w:pPr>
    </w:p>
    <w:p w14:paraId="1C8CEB74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284" w:right="-2" w:hanging="284"/>
        <w:rPr>
          <w:rFonts w:ascii="Verdana" w:hAnsi="Verdana" w:cstheme="minorHAnsi"/>
          <w:sz w:val="16"/>
          <w:szCs w:val="16"/>
        </w:rPr>
      </w:pPr>
      <w:bookmarkStart w:id="0" w:name="_Toc12164"/>
      <w:r w:rsidRPr="00DD3F18">
        <w:rPr>
          <w:rFonts w:ascii="Verdana" w:hAnsi="Verdana" w:cstheme="minorHAnsi"/>
          <w:sz w:val="16"/>
          <w:szCs w:val="16"/>
        </w:rPr>
        <w:t xml:space="preserve"> Zdroj finančných prostriedkov</w:t>
      </w:r>
    </w:p>
    <w:p w14:paraId="6531718B" w14:textId="189EB4F6" w:rsidR="0027420D" w:rsidRPr="00FD3212" w:rsidRDefault="0027420D" w:rsidP="0027420D">
      <w:pPr>
        <w:pStyle w:val="Odstavecseseznamem"/>
        <w:numPr>
          <w:ilvl w:val="1"/>
          <w:numId w:val="12"/>
        </w:numPr>
        <w:spacing w:after="0" w:line="312" w:lineRule="auto"/>
        <w:ind w:left="567" w:right="-2" w:hanging="567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Predmet zákazky bude financovaný z nenávratného finančného príspevku poskytnutého verejnému obstarávateľovi Ministerstvom hospodárstva Slovenskej republiky pre projekt „Vybudovanie nabíjacej infraštruktúry pre elektrické vozidlá v Banskobystrickom kraji“ (kód projektu: 03l04-26-V05 a 03l04-26-V06) v rámci Plánu obnovy a odolnosti Slovenskej republiky.</w:t>
      </w:r>
    </w:p>
    <w:p w14:paraId="34DDC860" w14:textId="77777777" w:rsidR="0027420D" w:rsidRPr="00DD3F18" w:rsidRDefault="0027420D" w:rsidP="0027420D">
      <w:pPr>
        <w:spacing w:after="0" w:line="312" w:lineRule="auto"/>
        <w:ind w:left="851" w:right="-2" w:hanging="426"/>
        <w:rPr>
          <w:rFonts w:ascii="Verdana" w:hAnsi="Verdana" w:cstheme="minorHAnsi"/>
          <w:sz w:val="16"/>
          <w:szCs w:val="16"/>
        </w:rPr>
      </w:pPr>
    </w:p>
    <w:p w14:paraId="3B5CCD69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5" w:right="-2" w:hanging="426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Jazyk ponuky</w:t>
      </w:r>
    </w:p>
    <w:p w14:paraId="72411A5F" w14:textId="77777777" w:rsidR="0027420D" w:rsidRPr="00DD3F18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Ponuka vrátane dokladov a dokumentov musí byť predložená v slovenskom jazyku. Ak ponuku predkladá uchádzač so sídlom mimo územia Slovenskej republiky, musí predložiť doklady, ktorými preukazuje splnenie podmienok účasti vo verejnom obstarávaní v pôvodnom jazyku a súčasne predložiť úradný preklad takýchto </w:t>
      </w:r>
      <w:r w:rsidRPr="00DD3F18">
        <w:rPr>
          <w:rFonts w:ascii="Verdana" w:hAnsi="Verdana" w:cstheme="minorHAnsi"/>
          <w:sz w:val="16"/>
          <w:szCs w:val="16"/>
        </w:rPr>
        <w:lastRenderedPageBreak/>
        <w:t>dokladov do štátneho jazyka, okrem dokladov predložených v českom jazyku. Ak sa zistí rozdiel v ich obsahu, rozhodujúci je preklad v štátnom jazyku.</w:t>
      </w:r>
    </w:p>
    <w:p w14:paraId="469D9790" w14:textId="77777777" w:rsidR="0027420D" w:rsidRPr="00DD3F18" w:rsidRDefault="0027420D" w:rsidP="0027420D">
      <w:pPr>
        <w:spacing w:after="0" w:line="312" w:lineRule="auto"/>
        <w:ind w:right="-2" w:hanging="426"/>
        <w:rPr>
          <w:rFonts w:ascii="Verdana" w:hAnsi="Verdana" w:cstheme="minorHAnsi"/>
          <w:sz w:val="16"/>
          <w:szCs w:val="16"/>
        </w:rPr>
      </w:pPr>
    </w:p>
    <w:p w14:paraId="26CC3C44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6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Podmienky predkladania ponúk </w:t>
      </w:r>
      <w:r w:rsidRPr="00DD3F18">
        <w:rPr>
          <w:rFonts w:ascii="Verdana" w:hAnsi="Verdana" w:cstheme="minorHAnsi"/>
          <w:b w:val="0"/>
          <w:sz w:val="16"/>
          <w:szCs w:val="16"/>
        </w:rPr>
        <w:t xml:space="preserve"> </w:t>
      </w:r>
      <w:bookmarkEnd w:id="0"/>
    </w:p>
    <w:p w14:paraId="16F0105A" w14:textId="7290E739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 xml:space="preserve">Uchádzač predkladá ponuku výlučne elektronicky e-mailom na e-mailovú </w:t>
      </w:r>
      <w:hyperlink r:id="rId11" w:history="1">
        <w:r w:rsidR="00C573D5" w:rsidRPr="00C573D5">
          <w:rPr>
            <w:rStyle w:val="Hypertextovodkaz"/>
            <w:rFonts w:ascii="Verdana" w:hAnsi="Verdana"/>
            <w:sz w:val="16"/>
            <w:szCs w:val="16"/>
            <w:highlight w:val="yellow"/>
          </w:rPr>
          <w:t>dana.vagnerova@bbrsc.sk</w:t>
        </w:r>
      </w:hyperlink>
      <w:r w:rsidRPr="00C573D5">
        <w:rPr>
          <w:rFonts w:ascii="Verdana" w:hAnsi="Verdana"/>
          <w:color w:val="auto"/>
          <w:sz w:val="16"/>
          <w:szCs w:val="16"/>
          <w:highlight w:val="yellow"/>
        </w:rPr>
        <w:t>.</w:t>
      </w:r>
      <w:r w:rsidR="00C573D5">
        <w:rPr>
          <w:rFonts w:ascii="Verdana" w:hAnsi="Verdana"/>
          <w:color w:val="auto"/>
          <w:sz w:val="16"/>
          <w:szCs w:val="16"/>
        </w:rPr>
        <w:t xml:space="preserve"> </w:t>
      </w:r>
      <w:r w:rsidRPr="00FD3212">
        <w:rPr>
          <w:rFonts w:ascii="Verdana" w:hAnsi="Verdana"/>
          <w:color w:val="auto"/>
          <w:sz w:val="16"/>
          <w:szCs w:val="16"/>
        </w:rPr>
        <w:t xml:space="preserve"> Ponuka musí byť doručená do uplynutia lehoty na predkladanie ponúk uvedenej v bode 14 tejto Výzvy.</w:t>
      </w:r>
    </w:p>
    <w:p w14:paraId="12B00618" w14:textId="77777777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Predmet e-mailu musí byť označený: „PONUKA – Poskytovanie služby na prevádzkovanie nabíjacích staníc – NEOTVÁRAŤ“ .</w:t>
      </w:r>
    </w:p>
    <w:p w14:paraId="05E67F71" w14:textId="77777777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Dokumenty tvoriace ponuku uchádzač priloží k e-mailu vo formáte PDF; dokument určený na ocenenie alebo výpočet ceny možno predložiť aj v editovateľnom formáte, ak je takýto formát súčasťou príloh Výzvy.</w:t>
      </w:r>
    </w:p>
    <w:p w14:paraId="76B3D8C8" w14:textId="77777777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Za okamih doručenia ponuky sa považuje okamih prijatia e-mailovej správy do e-mailovej schránky verejného obstarávateľa. Riziko oneskoreného alebo neúplného doručenia ponuky znáša uchádzač.</w:t>
      </w:r>
    </w:p>
    <w:p w14:paraId="6C905C7A" w14:textId="77777777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Každý uchádzač môže predložiť iba jednu ponuku. Ak uchádzač do uplynutia lehoty predloží viac ponúk, verejný obstarávateľ bude za platnú považovať poslednú doručenú ponuku, ak z jej obsahu vyplýva, že nahrádza predchádzajúcu ponuku.</w:t>
      </w:r>
    </w:p>
    <w:p w14:paraId="79389CD8" w14:textId="77777777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Ponuka musí obsahovať všetky dokumenty požadované v bode 13 tejto Výzvy a musí byť doručená v čitateľnej a úplnej podobe.</w:t>
      </w:r>
    </w:p>
    <w:p w14:paraId="0BE5F34C" w14:textId="77777777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 xml:space="preserve">Ak ponuka obsahuje dôverné informácie, uchádzač ich v ponuke viditeľne označí. </w:t>
      </w:r>
    </w:p>
    <w:p w14:paraId="0FB36296" w14:textId="77777777" w:rsidR="000657CE" w:rsidRPr="00FD3212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Uchádzač môže predloženú ponuku do uplynutia lehoty na predkladanie ponúk zmeniť alebo odvolať e-mailom na adresu uvedenú v bode 11.1 tejto Výzvy.</w:t>
      </w:r>
    </w:p>
    <w:p w14:paraId="6FD9BBE7" w14:textId="77777777" w:rsidR="000657CE" w:rsidRPr="00DD3F18" w:rsidRDefault="000657CE" w:rsidP="000657CE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-2" w:hanging="567"/>
        <w:rPr>
          <w:rFonts w:ascii="Verdana" w:eastAsiaTheme="minorEastAsi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V prípade, že uchádzač predloží listinnú ponuku, verejný obstarávateľ na ňu nebude prihliadať.  </w:t>
      </w:r>
    </w:p>
    <w:p w14:paraId="0F0A7B97" w14:textId="77777777" w:rsidR="000657CE" w:rsidRPr="00DD3F18" w:rsidRDefault="000657CE" w:rsidP="000657CE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 xml:space="preserve">Ponuka, pre účely zadávania tejto zákazky, je prejav slobodnej vôle uchádzača, že chce za odplatu poskytnúť verejnému obstarávateľovi určené plnenie pri dodržaní podmienok stanovených verejným obstarávateľom bez určovania svojich osobitných podmienok. </w:t>
      </w:r>
    </w:p>
    <w:p w14:paraId="20340E46" w14:textId="77777777" w:rsidR="000657CE" w:rsidRPr="00DD3F18" w:rsidRDefault="000657CE" w:rsidP="000657CE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color w:val="auto"/>
          <w:sz w:val="16"/>
          <w:szCs w:val="16"/>
        </w:rPr>
        <w:t xml:space="preserve">Ponuku môžu predkladať všetky hospodárske subjekty (fyzické, právnické osoby alebo skupina fyzických alebo právnických osôb vystupujúcich voči verejnému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 </w:t>
      </w:r>
    </w:p>
    <w:p w14:paraId="081452AC" w14:textId="77777777" w:rsidR="000657CE" w:rsidRPr="00D85A51" w:rsidRDefault="000657CE" w:rsidP="000657CE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 w:cstheme="minorHAnsi"/>
          <w:color w:val="auto"/>
          <w:sz w:val="16"/>
          <w:szCs w:val="16"/>
        </w:rPr>
      </w:pPr>
      <w:r w:rsidRPr="00DD3F18">
        <w:rPr>
          <w:rFonts w:ascii="Verdana" w:hAnsi="Verdana" w:cstheme="minorHAnsi"/>
          <w:color w:val="auto"/>
          <w:sz w:val="16"/>
          <w:szCs w:val="16"/>
        </w:rPr>
        <w:t>Uchádzač alebo skupina uchádzačov môže predložiť iba jednu ponuku. Uchádzač nemôže byť v tom istom postupe zadávania zákazky členom skupiny dodávateľov, ktorá predkladá ponuku. Verejný obstarávateľ alebo obstarávateľ vylúči uchádzača, ktorý je súčasne členom skupiny dodávateľov.</w:t>
      </w:r>
    </w:p>
    <w:p w14:paraId="3483CB17" w14:textId="77777777" w:rsidR="0027420D" w:rsidRDefault="0027420D" w:rsidP="0027420D">
      <w:pPr>
        <w:spacing w:after="0" w:line="312" w:lineRule="auto"/>
        <w:ind w:left="0" w:right="-2" w:hanging="426"/>
        <w:rPr>
          <w:rFonts w:ascii="Verdana" w:hAnsi="Verdana"/>
          <w:color w:val="auto"/>
          <w:sz w:val="16"/>
          <w:szCs w:val="16"/>
        </w:rPr>
      </w:pPr>
    </w:p>
    <w:p w14:paraId="0E5D0341" w14:textId="77777777" w:rsidR="00DA6BCE" w:rsidRPr="00DD3F18" w:rsidRDefault="00DA6BCE" w:rsidP="0027420D">
      <w:pPr>
        <w:spacing w:after="0" w:line="312" w:lineRule="auto"/>
        <w:ind w:left="0" w:right="-2" w:hanging="426"/>
        <w:rPr>
          <w:rFonts w:ascii="Verdana" w:hAnsi="Verdana"/>
          <w:color w:val="auto"/>
          <w:sz w:val="16"/>
          <w:szCs w:val="16"/>
        </w:rPr>
      </w:pPr>
    </w:p>
    <w:p w14:paraId="3F130E7E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7"/>
        <w:rPr>
          <w:rFonts w:ascii="Verdana" w:hAnsi="Verdana" w:cstheme="minorHAnsi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podmienky účasti</w:t>
      </w:r>
    </w:p>
    <w:p w14:paraId="591FC925" w14:textId="77777777" w:rsidR="0027420D" w:rsidRPr="00FD3212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eastAsia="Times New Roman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Uchádzač musí byť oprávnený poskytovať služby, ktoré zodpovedajú predmetu zákazky, a nesmie mať uložený zákaz účasti vo verejnom obstarávaní. Verejný obstarávateľ je oprávnený tieto skutočnosti overiť vo verejne dostupných registroch a evidenciách.</w:t>
      </w:r>
    </w:p>
    <w:p w14:paraId="67EAC399" w14:textId="77777777" w:rsidR="006869EC" w:rsidRPr="00667D3D" w:rsidRDefault="006869EC" w:rsidP="006869EC">
      <w:pPr>
        <w:pStyle w:val="Odstavecseseznamem"/>
        <w:spacing w:after="0" w:line="312" w:lineRule="auto"/>
        <w:ind w:left="851" w:right="-2" w:hanging="284"/>
        <w:rPr>
          <w:rFonts w:ascii="Verdana" w:eastAsia="Times New Roman" w:hAnsi="Verdana" w:cstheme="minorHAnsi"/>
          <w:color w:val="auto"/>
          <w:sz w:val="16"/>
          <w:szCs w:val="16"/>
        </w:rPr>
      </w:pPr>
    </w:p>
    <w:p w14:paraId="7DC58A2C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6"/>
        <w:rPr>
          <w:rFonts w:ascii="Verdana" w:hAnsi="Verdana" w:cstheme="minorHAnsi"/>
          <w:sz w:val="16"/>
          <w:szCs w:val="16"/>
        </w:rPr>
      </w:pPr>
      <w:bookmarkStart w:id="1" w:name="_Toc12166"/>
      <w:r w:rsidRPr="00DD3F18">
        <w:rPr>
          <w:rFonts w:ascii="Verdana" w:hAnsi="Verdana" w:cstheme="minorHAnsi"/>
          <w:sz w:val="16"/>
          <w:szCs w:val="16"/>
        </w:rPr>
        <w:t>Obsah ponuky</w:t>
      </w:r>
      <w:r w:rsidRPr="00DD3F18">
        <w:rPr>
          <w:rFonts w:ascii="Verdana" w:hAnsi="Verdana" w:cstheme="minorHAnsi"/>
          <w:b w:val="0"/>
          <w:sz w:val="16"/>
          <w:szCs w:val="16"/>
        </w:rPr>
        <w:t xml:space="preserve"> </w:t>
      </w:r>
      <w:bookmarkEnd w:id="1"/>
    </w:p>
    <w:p w14:paraId="1E52C6ED" w14:textId="77777777" w:rsidR="0027420D" w:rsidRPr="00FD3212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jc w:val="left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Ponuka musí obsahovať najmä:</w:t>
      </w:r>
    </w:p>
    <w:p w14:paraId="68A63F32" w14:textId="3DA83DFF" w:rsidR="0027420D" w:rsidRPr="00FD3212" w:rsidRDefault="0027420D" w:rsidP="0027420D">
      <w:pPr>
        <w:numPr>
          <w:ilvl w:val="0"/>
          <w:numId w:val="1"/>
        </w:numPr>
        <w:spacing w:after="0" w:line="312" w:lineRule="auto"/>
        <w:ind w:left="851" w:right="-2" w:hanging="284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 xml:space="preserve">Krycí list ponuky podľa prílohy č. </w:t>
      </w:r>
      <w:r w:rsidR="00670FCC">
        <w:rPr>
          <w:rFonts w:ascii="Verdana" w:hAnsi="Verdana"/>
          <w:color w:val="auto"/>
          <w:sz w:val="16"/>
          <w:szCs w:val="16"/>
        </w:rPr>
        <w:t>3</w:t>
      </w:r>
      <w:r w:rsidRPr="00FD3212">
        <w:rPr>
          <w:rFonts w:ascii="Verdana" w:hAnsi="Verdana"/>
          <w:color w:val="auto"/>
          <w:sz w:val="16"/>
          <w:szCs w:val="16"/>
        </w:rPr>
        <w:t xml:space="preserve"> tejto Výzvy, riadne vyplnený a podpísaný oprávnenou osobou uchádzača.</w:t>
      </w:r>
    </w:p>
    <w:p w14:paraId="4CD35DD8" w14:textId="77777777" w:rsidR="0027420D" w:rsidRPr="00FD3212" w:rsidRDefault="0027420D" w:rsidP="0027420D">
      <w:pPr>
        <w:numPr>
          <w:ilvl w:val="0"/>
          <w:numId w:val="1"/>
        </w:numPr>
        <w:spacing w:after="0" w:line="312" w:lineRule="auto"/>
        <w:ind w:left="851" w:right="-2" w:hanging="284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Návrh na plnenie kritéria podľa prílohy č. 1 tejto Výzvy, riadne vyplnený a podpísaný oprávnenou osobou uchádzača.</w:t>
      </w:r>
    </w:p>
    <w:p w14:paraId="63C40AE6" w14:textId="0B4AF3C9" w:rsidR="0027420D" w:rsidRPr="00FD3212" w:rsidRDefault="0027420D" w:rsidP="0027420D">
      <w:pPr>
        <w:numPr>
          <w:ilvl w:val="0"/>
          <w:numId w:val="1"/>
        </w:numPr>
        <w:spacing w:after="0" w:line="312" w:lineRule="auto"/>
        <w:ind w:left="851" w:right="-2" w:hanging="284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Doklady alebo údaje potrebné na overenie oprávnenia poskytovať služby zodpovedajúce predmetu zákazky, ak ich verejný obstarávateľ nevie overiť vo verejne dostupnom registri.</w:t>
      </w:r>
    </w:p>
    <w:p w14:paraId="0989D4A9" w14:textId="3371A061" w:rsidR="006D1BE0" w:rsidRPr="00FD3212" w:rsidRDefault="00A64C8D" w:rsidP="0027420D">
      <w:pPr>
        <w:numPr>
          <w:ilvl w:val="0"/>
          <w:numId w:val="1"/>
        </w:numPr>
        <w:spacing w:after="0" w:line="312" w:lineRule="auto"/>
        <w:ind w:left="851" w:right="-2" w:hanging="284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 xml:space="preserve">Čestné vyhlásenia podľa prílohy č. </w:t>
      </w:r>
      <w:r w:rsidR="00670FCC">
        <w:rPr>
          <w:rFonts w:ascii="Verdana" w:hAnsi="Verdana"/>
          <w:color w:val="auto"/>
          <w:sz w:val="16"/>
          <w:szCs w:val="16"/>
        </w:rPr>
        <w:t>4</w:t>
      </w:r>
      <w:r w:rsidRPr="00FD3212">
        <w:rPr>
          <w:rFonts w:ascii="Verdana" w:hAnsi="Verdana"/>
          <w:color w:val="auto"/>
          <w:sz w:val="16"/>
          <w:szCs w:val="16"/>
        </w:rPr>
        <w:t xml:space="preserve"> tejto Výzvy, ak sú súčasťou zverejnenej dokumentácie.</w:t>
      </w:r>
    </w:p>
    <w:p w14:paraId="665FF0BC" w14:textId="63EA7FE5" w:rsidR="00A64C8D" w:rsidRPr="00FD3212" w:rsidRDefault="00A64C8D" w:rsidP="0027420D">
      <w:pPr>
        <w:numPr>
          <w:ilvl w:val="0"/>
          <w:numId w:val="1"/>
        </w:numPr>
        <w:spacing w:after="0" w:line="312" w:lineRule="auto"/>
        <w:ind w:left="851" w:right="-2" w:hanging="284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Plnomocenstvo, ak za uchádzača koná splnomocnená osoba.</w:t>
      </w:r>
    </w:p>
    <w:p w14:paraId="72E2F4D1" w14:textId="77777777" w:rsidR="0027420D" w:rsidRPr="00DD3F18" w:rsidRDefault="0027420D" w:rsidP="0027420D">
      <w:pPr>
        <w:spacing w:after="0" w:line="312" w:lineRule="auto"/>
        <w:ind w:left="851" w:right="-2" w:hanging="284"/>
        <w:rPr>
          <w:rFonts w:ascii="Verdana" w:hAnsi="Verdana" w:cstheme="minorHAnsi"/>
          <w:sz w:val="16"/>
          <w:szCs w:val="16"/>
        </w:rPr>
      </w:pPr>
    </w:p>
    <w:p w14:paraId="07D6D8E9" w14:textId="77777777" w:rsidR="0027420D" w:rsidRPr="00DD3F18" w:rsidRDefault="0027420D" w:rsidP="0027420D">
      <w:pPr>
        <w:spacing w:after="0" w:line="312" w:lineRule="auto"/>
        <w:ind w:left="0" w:right="-2" w:hanging="426"/>
        <w:jc w:val="left"/>
        <w:rPr>
          <w:rFonts w:ascii="Verdana" w:hAnsi="Verdana" w:cstheme="minorHAnsi"/>
          <w:sz w:val="16"/>
          <w:szCs w:val="16"/>
        </w:rPr>
      </w:pPr>
    </w:p>
    <w:p w14:paraId="584C142C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7"/>
        <w:rPr>
          <w:rFonts w:ascii="Verdana" w:hAnsi="Verdana" w:cstheme="minorHAnsi"/>
          <w:b w:val="0"/>
          <w:sz w:val="16"/>
          <w:szCs w:val="16"/>
        </w:rPr>
      </w:pPr>
      <w:bookmarkStart w:id="2" w:name="_Toc12167"/>
      <w:r w:rsidRPr="00DD3F18">
        <w:rPr>
          <w:rFonts w:ascii="Verdana" w:hAnsi="Verdana" w:cstheme="minorHAnsi"/>
          <w:sz w:val="16"/>
          <w:szCs w:val="16"/>
        </w:rPr>
        <w:lastRenderedPageBreak/>
        <w:t>Lehota na predkladanie ponúk</w:t>
      </w:r>
      <w:r w:rsidRPr="00DD3F18">
        <w:rPr>
          <w:rFonts w:ascii="Verdana" w:hAnsi="Verdana" w:cstheme="minorHAnsi"/>
          <w:b w:val="0"/>
          <w:sz w:val="16"/>
          <w:szCs w:val="16"/>
        </w:rPr>
        <w:t xml:space="preserve"> </w:t>
      </w:r>
      <w:bookmarkEnd w:id="2"/>
    </w:p>
    <w:p w14:paraId="79AEB84B" w14:textId="7A76B745" w:rsidR="0027420D" w:rsidRPr="00FD3212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 w:cstheme="minorHAnsi"/>
          <w:bCs/>
          <w:color w:val="auto"/>
          <w:sz w:val="16"/>
          <w:szCs w:val="16"/>
        </w:rPr>
      </w:pPr>
      <w:r w:rsidRPr="00FD3212">
        <w:rPr>
          <w:rFonts w:ascii="Verdana" w:hAnsi="Verdana"/>
          <w:bCs/>
          <w:color w:val="auto"/>
          <w:sz w:val="16"/>
          <w:szCs w:val="16"/>
        </w:rPr>
        <w:t xml:space="preserve">Ponuky musia byť doručené </w:t>
      </w:r>
      <w:r w:rsidRPr="00FD3212">
        <w:rPr>
          <w:rFonts w:ascii="Verdana" w:hAnsi="Verdana"/>
          <w:b/>
          <w:color w:val="auto"/>
          <w:sz w:val="16"/>
          <w:szCs w:val="16"/>
        </w:rPr>
        <w:t xml:space="preserve">do </w:t>
      </w:r>
      <w:r w:rsidR="00C573D5">
        <w:rPr>
          <w:rFonts w:ascii="Verdana" w:hAnsi="Verdana"/>
          <w:b/>
          <w:color w:val="auto"/>
          <w:sz w:val="16"/>
          <w:szCs w:val="16"/>
        </w:rPr>
        <w:t>17.08.2026 do 16:00</w:t>
      </w:r>
      <w:r w:rsidRPr="00FD3212">
        <w:rPr>
          <w:rFonts w:ascii="Verdana" w:hAnsi="Verdana"/>
          <w:b/>
          <w:color w:val="auto"/>
          <w:sz w:val="16"/>
          <w:szCs w:val="16"/>
        </w:rPr>
        <w:t xml:space="preserve"> hod. výlučne e-mailom</w:t>
      </w:r>
      <w:r w:rsidRPr="00FD3212">
        <w:rPr>
          <w:rFonts w:ascii="Verdana" w:hAnsi="Verdana"/>
          <w:bCs/>
          <w:color w:val="auto"/>
          <w:sz w:val="16"/>
          <w:szCs w:val="16"/>
        </w:rPr>
        <w:t xml:space="preserve"> na adresu uvedenú v bode 11.1 tejto Výzvy.</w:t>
      </w:r>
    </w:p>
    <w:p w14:paraId="3EE10D0F" w14:textId="77777777" w:rsidR="0027420D" w:rsidRPr="00FD3212" w:rsidRDefault="0027420D" w:rsidP="0027420D">
      <w:pPr>
        <w:spacing w:after="0" w:line="312" w:lineRule="auto"/>
        <w:ind w:left="567" w:right="-2" w:firstLine="0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Na ponuku doručenú po uplynutí lehoty na predkladanie ponúk verejný obstarávateľ nebude prihliadať.</w:t>
      </w:r>
    </w:p>
    <w:p w14:paraId="5ABEBD02" w14:textId="77777777" w:rsidR="0027420D" w:rsidRPr="00DD3F18" w:rsidRDefault="0027420D" w:rsidP="0027420D">
      <w:pPr>
        <w:spacing w:after="0" w:line="312" w:lineRule="auto"/>
        <w:ind w:left="1080" w:right="-2" w:hanging="426"/>
        <w:rPr>
          <w:rFonts w:ascii="Verdana" w:hAnsi="Verdana" w:cstheme="minorHAnsi"/>
          <w:sz w:val="16"/>
          <w:szCs w:val="16"/>
        </w:rPr>
      </w:pPr>
    </w:p>
    <w:p w14:paraId="6265D748" w14:textId="77777777" w:rsidR="0027420D" w:rsidRPr="00FD3212" w:rsidRDefault="0027420D" w:rsidP="0027420D">
      <w:pPr>
        <w:spacing w:after="0" w:line="312" w:lineRule="auto"/>
        <w:ind w:right="-2" w:hanging="426"/>
        <w:jc w:val="center"/>
        <w:rPr>
          <w:rFonts w:ascii="Verdana" w:hAnsi="Verdana" w:cstheme="minorHAnsi"/>
          <w:b/>
          <w:color w:val="auto"/>
          <w:sz w:val="16"/>
          <w:szCs w:val="16"/>
          <w:u w:val="single"/>
        </w:rPr>
      </w:pPr>
      <w:r w:rsidRPr="00FD3212">
        <w:rPr>
          <w:rFonts w:ascii="Verdana" w:hAnsi="Verdana" w:cstheme="minorHAnsi"/>
          <w:b/>
          <w:color w:val="auto"/>
          <w:sz w:val="16"/>
          <w:szCs w:val="16"/>
          <w:u w:val="single"/>
        </w:rPr>
        <w:t>UPOZORNENIE</w:t>
      </w:r>
    </w:p>
    <w:p w14:paraId="7800D206" w14:textId="77777777" w:rsidR="0027420D" w:rsidRPr="00FD3212" w:rsidRDefault="0027420D" w:rsidP="0027420D">
      <w:pPr>
        <w:pStyle w:val="Odstavecseseznamem"/>
        <w:spacing w:after="0" w:line="312" w:lineRule="auto"/>
        <w:ind w:left="567" w:right="-2" w:firstLine="0"/>
        <w:rPr>
          <w:rFonts w:ascii="Verdana" w:hAnsi="Verdana" w:cstheme="minorHAnsi"/>
          <w:b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Verejný obstarávateľ odporúča uchádzačom odoslať ponuku s dostatočným časovým predstihom a overiť si, že e-mail vrátane všetkých príloh bol úspešne odoslaný.</w:t>
      </w:r>
    </w:p>
    <w:p w14:paraId="52862D75" w14:textId="77777777" w:rsidR="0027420D" w:rsidRPr="00DD3F18" w:rsidRDefault="0027420D" w:rsidP="0027420D">
      <w:pPr>
        <w:pStyle w:val="Odstavecseseznamem"/>
        <w:spacing w:after="0" w:line="312" w:lineRule="auto"/>
        <w:ind w:left="851" w:right="-2" w:hanging="426"/>
        <w:rPr>
          <w:rFonts w:ascii="Verdana" w:hAnsi="Verdana" w:cstheme="minorHAnsi"/>
          <w:b/>
          <w:sz w:val="16"/>
          <w:szCs w:val="16"/>
        </w:rPr>
      </w:pPr>
    </w:p>
    <w:p w14:paraId="008AD652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7"/>
        <w:rPr>
          <w:rFonts w:ascii="Verdana" w:hAnsi="Verdana" w:cstheme="minorHAnsi"/>
          <w:b w:val="0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DOPLNENIE, ZMena a odvolanie ponuky</w:t>
      </w:r>
      <w:r w:rsidRPr="00DD3F18">
        <w:rPr>
          <w:rFonts w:ascii="Verdana" w:hAnsi="Verdana" w:cstheme="minorHAnsi"/>
          <w:b w:val="0"/>
          <w:sz w:val="16"/>
          <w:szCs w:val="16"/>
        </w:rPr>
        <w:t xml:space="preserve"> </w:t>
      </w:r>
    </w:p>
    <w:p w14:paraId="694CC215" w14:textId="7BD58238" w:rsidR="0027420D" w:rsidRPr="00FD3212" w:rsidRDefault="009711C8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Uchádzač môže ponuku do uplynutia lehoty na predkladanie ponúk doplniť, zmeniť alebo odvolať e-mailom na adresu uvedenú v bode 11.1 tejto Výzvy. Z oznámenia musí byť jednoznačne zrejmé, ktorej ponuky a akej zmeny sa týka.</w:t>
      </w:r>
    </w:p>
    <w:p w14:paraId="40BE859C" w14:textId="77777777" w:rsidR="0027420D" w:rsidRPr="00DD3F18" w:rsidRDefault="0027420D" w:rsidP="0027420D">
      <w:pPr>
        <w:pStyle w:val="Odstavecseseznamem"/>
        <w:spacing w:after="0" w:line="312" w:lineRule="auto"/>
        <w:ind w:left="1080" w:right="-2" w:hanging="426"/>
        <w:rPr>
          <w:rFonts w:ascii="Verdana" w:hAnsi="Verdana"/>
          <w:sz w:val="16"/>
          <w:szCs w:val="16"/>
        </w:rPr>
      </w:pPr>
    </w:p>
    <w:p w14:paraId="681878C7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7"/>
        <w:rPr>
          <w:rFonts w:ascii="Verdana" w:hAnsi="Verdana" w:cstheme="minorHAnsi"/>
          <w:b w:val="0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náklady na ponuku</w:t>
      </w:r>
      <w:r w:rsidRPr="00DD3F18">
        <w:rPr>
          <w:rFonts w:ascii="Verdana" w:hAnsi="Verdana" w:cstheme="minorHAnsi"/>
          <w:b w:val="0"/>
          <w:sz w:val="16"/>
          <w:szCs w:val="16"/>
        </w:rPr>
        <w:t xml:space="preserve"> </w:t>
      </w:r>
    </w:p>
    <w:p w14:paraId="0DDE5299" w14:textId="77777777" w:rsidR="0027420D" w:rsidRPr="00DD3F18" w:rsidRDefault="0027420D" w:rsidP="0027420D">
      <w:pPr>
        <w:pStyle w:val="Odstavecseseznamem"/>
        <w:numPr>
          <w:ilvl w:val="1"/>
          <w:numId w:val="19"/>
        </w:numPr>
        <w:spacing w:after="0" w:line="312" w:lineRule="auto"/>
        <w:ind w:left="567" w:right="-2" w:hanging="567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Všetky výdavky spojené s prípravou a predložením ponuky znáša uchádzač bez akéhokoľvek finančného alebo iného nároku voči verejnému obstarávateľovi, a to aj v prípade, že verejný obstarávateľ neprijme ani jednu z predložených ponúk alebo zruší postup zadávania zákazky.</w:t>
      </w:r>
    </w:p>
    <w:p w14:paraId="25136511" w14:textId="77777777" w:rsidR="0027420D" w:rsidRPr="00DD3F18" w:rsidRDefault="0027420D" w:rsidP="0027420D">
      <w:pPr>
        <w:spacing w:after="0" w:line="312" w:lineRule="auto"/>
        <w:ind w:left="0" w:right="-2" w:firstLine="0"/>
        <w:rPr>
          <w:rFonts w:ascii="Verdana" w:hAnsi="Verdana"/>
          <w:sz w:val="16"/>
          <w:szCs w:val="16"/>
        </w:rPr>
      </w:pPr>
    </w:p>
    <w:p w14:paraId="7418FA77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7"/>
        <w:rPr>
          <w:rFonts w:ascii="Verdana" w:hAnsi="Verdana" w:cstheme="minorHAnsi"/>
          <w:b w:val="0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variantné riešenia</w:t>
      </w:r>
    </w:p>
    <w:p w14:paraId="7D4D9765" w14:textId="77777777" w:rsidR="0027420D" w:rsidRPr="00DD3F18" w:rsidRDefault="0027420D" w:rsidP="0027420D">
      <w:pPr>
        <w:pStyle w:val="Odstavecseseznamem"/>
        <w:numPr>
          <w:ilvl w:val="0"/>
          <w:numId w:val="13"/>
        </w:numPr>
        <w:spacing w:after="0" w:line="312" w:lineRule="auto"/>
        <w:ind w:left="567" w:right="-2" w:hanging="567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24B5FAC0" w14:textId="77777777" w:rsidR="0027420D" w:rsidRPr="00DD3F18" w:rsidRDefault="0027420D" w:rsidP="0027420D">
      <w:pPr>
        <w:pStyle w:val="Odstavecseseznamem"/>
        <w:spacing w:after="0" w:line="312" w:lineRule="auto"/>
        <w:ind w:left="567" w:right="-2" w:firstLine="0"/>
        <w:rPr>
          <w:rFonts w:ascii="Verdana" w:hAnsi="Verdana"/>
          <w:sz w:val="16"/>
          <w:szCs w:val="16"/>
        </w:rPr>
      </w:pPr>
    </w:p>
    <w:p w14:paraId="7461515E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6"/>
        <w:rPr>
          <w:rFonts w:ascii="Verdana" w:hAnsi="Verdana" w:cstheme="minorHAnsi"/>
          <w:b w:val="0"/>
          <w:sz w:val="16"/>
          <w:szCs w:val="16"/>
        </w:rPr>
      </w:pPr>
      <w:r w:rsidRPr="00DD3F18">
        <w:rPr>
          <w:rFonts w:ascii="Verdana" w:hAnsi="Verdana" w:cstheme="minorHAnsi"/>
          <w:sz w:val="16"/>
          <w:szCs w:val="16"/>
        </w:rPr>
        <w:t>vyhradenie práva</w:t>
      </w:r>
      <w:r w:rsidRPr="00DD3F18">
        <w:rPr>
          <w:rFonts w:ascii="Verdana" w:hAnsi="Verdana" w:cstheme="minorHAnsi"/>
          <w:b w:val="0"/>
          <w:sz w:val="16"/>
          <w:szCs w:val="16"/>
        </w:rPr>
        <w:t xml:space="preserve"> </w:t>
      </w:r>
    </w:p>
    <w:p w14:paraId="547B7723" w14:textId="77777777" w:rsidR="0027420D" w:rsidRPr="00DD3F18" w:rsidRDefault="0027420D" w:rsidP="0027420D">
      <w:pPr>
        <w:pStyle w:val="Odstavecseseznamem"/>
        <w:numPr>
          <w:ilvl w:val="0"/>
          <w:numId w:val="14"/>
        </w:numPr>
        <w:spacing w:after="0" w:line="312" w:lineRule="auto"/>
        <w:ind w:left="567" w:right="-2" w:hanging="567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Verejný obstarávateľ si vyhradzuje právo:</w:t>
      </w:r>
    </w:p>
    <w:p w14:paraId="1F965A73" w14:textId="77777777" w:rsidR="0027420D" w:rsidRPr="00FD3212" w:rsidRDefault="0027420D" w:rsidP="0027420D">
      <w:pPr>
        <w:spacing w:after="0" w:line="312" w:lineRule="auto"/>
        <w:ind w:left="851" w:right="-2" w:hanging="284"/>
        <w:rPr>
          <w:rFonts w:ascii="Verdana" w:hAnsi="Verdana"/>
          <w:color w:val="auto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a</w:t>
      </w:r>
      <w:r w:rsidRPr="00FD3212">
        <w:rPr>
          <w:rFonts w:ascii="Verdana" w:hAnsi="Verdana"/>
          <w:color w:val="auto"/>
          <w:sz w:val="16"/>
          <w:szCs w:val="16"/>
        </w:rPr>
        <w:t xml:space="preserve">)  </w:t>
      </w:r>
      <w:r w:rsidRPr="00FD3212">
        <w:rPr>
          <w:rFonts w:ascii="Verdana" w:hAnsi="Verdana"/>
          <w:color w:val="auto"/>
          <w:sz w:val="16"/>
          <w:szCs w:val="16"/>
        </w:rPr>
        <w:tab/>
      </w:r>
      <w:r w:rsidRPr="00FD3212">
        <w:rPr>
          <w:rFonts w:ascii="Verdana" w:hAnsi="Verdana" w:cs="Arial"/>
          <w:color w:val="auto"/>
          <w:sz w:val="16"/>
          <w:szCs w:val="16"/>
          <w:lang w:bidi="si-LK"/>
        </w:rPr>
        <w:t>zrušiť predmetnú zákazku</w:t>
      </w:r>
      <w:r w:rsidRPr="00FD3212">
        <w:rPr>
          <w:rFonts w:ascii="Verdana" w:hAnsi="Verdana" w:cs="Arial"/>
          <w:color w:val="auto"/>
          <w:sz w:val="16"/>
          <w:szCs w:val="16"/>
        </w:rPr>
        <w:t>,</w:t>
      </w:r>
    </w:p>
    <w:p w14:paraId="6618B45C" w14:textId="77777777" w:rsidR="0027420D" w:rsidRPr="00FD3212" w:rsidRDefault="0027420D" w:rsidP="0027420D">
      <w:pPr>
        <w:spacing w:after="0" w:line="312" w:lineRule="auto"/>
        <w:ind w:left="851" w:right="-2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 xml:space="preserve">b) </w:t>
      </w:r>
      <w:r w:rsidRPr="00FD3212">
        <w:rPr>
          <w:rFonts w:ascii="Verdana" w:hAnsi="Verdana"/>
          <w:color w:val="auto"/>
          <w:sz w:val="16"/>
          <w:szCs w:val="16"/>
        </w:rPr>
        <w:tab/>
        <w:t>zrušiť použitý postup zadávania zákazky na predmet zákazky v prípade, že sa zmenia okolnosti, za ktorých sa vyhlásilo VO,</w:t>
      </w:r>
    </w:p>
    <w:p w14:paraId="24FE8E84" w14:textId="1D54B0FA" w:rsidR="000270C0" w:rsidRPr="00FD3212" w:rsidRDefault="000270C0" w:rsidP="0027420D">
      <w:pPr>
        <w:spacing w:after="0" w:line="312" w:lineRule="auto"/>
        <w:ind w:left="851" w:right="-2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c) zrušiť zadávanie zákazky, ak sa podstatne zmenia okolnosti, za ktorých bola Výzva zverejnená, alebo ak sa v priebehu postupu zistia dôvody, pre ktoré nemožno v zadávaní zákazky účelne pokračovať,</w:t>
      </w:r>
    </w:p>
    <w:p w14:paraId="5CCC0B4E" w14:textId="474E94FB" w:rsidR="0027420D" w:rsidRPr="00FD3212" w:rsidRDefault="0027420D" w:rsidP="0027420D">
      <w:pPr>
        <w:spacing w:after="0" w:line="312" w:lineRule="auto"/>
        <w:ind w:left="851" w:right="-2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d) neprijať ani jednu ponuku, najmä ak predložené cenové ponuky presiahnu finančné možnosti verejného obstarávateľa alebo ak žiadna ponuka nebude spĺňať požiadavky uvedené vo Výzve a jej prílohách.</w:t>
      </w:r>
    </w:p>
    <w:p w14:paraId="1ADAA008" w14:textId="4F685FD6" w:rsidR="0027420D" w:rsidRPr="00DD3F18" w:rsidRDefault="0027420D" w:rsidP="0027420D">
      <w:pPr>
        <w:spacing w:after="0" w:line="312" w:lineRule="auto"/>
        <w:ind w:left="567" w:right="-2" w:firstLine="0"/>
        <w:rPr>
          <w:rFonts w:ascii="Verdana" w:hAnsi="Verdana"/>
          <w:sz w:val="16"/>
          <w:szCs w:val="16"/>
        </w:rPr>
      </w:pPr>
    </w:p>
    <w:p w14:paraId="503A0D93" w14:textId="77777777" w:rsidR="0027420D" w:rsidRPr="00DD3F18" w:rsidRDefault="0027420D" w:rsidP="0027420D">
      <w:pPr>
        <w:pStyle w:val="Odstavecseseznamem"/>
        <w:spacing w:after="0" w:line="312" w:lineRule="auto"/>
        <w:ind w:left="426" w:right="-2" w:hanging="426"/>
        <w:jc w:val="left"/>
        <w:rPr>
          <w:rFonts w:ascii="Verdana" w:hAnsi="Verdana"/>
          <w:sz w:val="16"/>
          <w:szCs w:val="16"/>
        </w:rPr>
      </w:pPr>
    </w:p>
    <w:p w14:paraId="5E27A2DB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7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Komunikácia</w:t>
      </w:r>
      <w:r w:rsidRPr="00DD3F18">
        <w:rPr>
          <w:rFonts w:ascii="Verdana" w:hAnsi="Verdana"/>
          <w:b w:val="0"/>
          <w:sz w:val="16"/>
          <w:szCs w:val="16"/>
        </w:rPr>
        <w:t xml:space="preserve"> </w:t>
      </w:r>
    </w:p>
    <w:p w14:paraId="137BA97A" w14:textId="77777777" w:rsidR="007127CD" w:rsidRPr="00FD3212" w:rsidRDefault="007127CD" w:rsidP="007127C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Komunikácia medzi verejným obstarávateľom a záujemcami/uchádzačmi sa uskutočňuje v slovenskom jazyku prednostne elektronicky e-mailom. Výzva na predloženie ponuky vrátane jej príloh bude zverejnená na webovom sídle verejného obstarávateľa.</w:t>
      </w:r>
    </w:p>
    <w:p w14:paraId="0A21764E" w14:textId="77777777" w:rsidR="007127CD" w:rsidRPr="00FD3212" w:rsidRDefault="007127CD" w:rsidP="007127C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E-mailová komunikácia vo veciach procesu zadávania zákazky sa uskutočňuje prostredníctvom kontaktnej osoby uvedenej v bode 1 tejto Výzvy na adrese: rumanovskybb@gmail.com.</w:t>
      </w:r>
    </w:p>
    <w:p w14:paraId="40C43EAA" w14:textId="77777777" w:rsidR="007127CD" w:rsidRPr="00FD3212" w:rsidRDefault="007127CD" w:rsidP="007127C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Verejný obstarávateľ zverejní na svojom webovom sídle aj vysvetlenia, doplnenia alebo zmeny Výzvy a jej príloh, ak budú mať význam pre prípravu ponuky. Ak je verejnému obstarávateľovi známy okruh záujemcov, môže im tieto informácie zaslať aj e-mailom.</w:t>
      </w:r>
    </w:p>
    <w:p w14:paraId="43A4DFAB" w14:textId="77777777" w:rsidR="007127CD" w:rsidRPr="00FD3212" w:rsidRDefault="007127CD" w:rsidP="007127CD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Za doručenú e-mailovú správu sa považuje správa, ktorá bola preukázateľne prijatá do e-mailovej schránky adresáta; tým nie je dotknutá povinnosť uchádzača zabezpečiť včasné doručenie ponuky.</w:t>
      </w:r>
    </w:p>
    <w:p w14:paraId="272569C8" w14:textId="77777777" w:rsidR="007127CD" w:rsidRPr="00DD3F18" w:rsidRDefault="007127CD" w:rsidP="007127CD">
      <w:pPr>
        <w:pStyle w:val="Odstavecseseznamem"/>
        <w:autoSpaceDE w:val="0"/>
        <w:autoSpaceDN w:val="0"/>
        <w:adjustRightInd w:val="0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</w:p>
    <w:p w14:paraId="6157DC25" w14:textId="77777777" w:rsidR="007127CD" w:rsidRDefault="007127CD" w:rsidP="007127CD">
      <w:pPr>
        <w:pStyle w:val="Odstavecseseznamem"/>
        <w:spacing w:after="0" w:line="312" w:lineRule="auto"/>
        <w:ind w:left="851" w:right="0" w:hanging="284"/>
        <w:rPr>
          <w:rFonts w:ascii="Verdana" w:hAnsi="Verdana"/>
          <w:sz w:val="16"/>
          <w:szCs w:val="16"/>
        </w:rPr>
      </w:pPr>
    </w:p>
    <w:p w14:paraId="02A56404" w14:textId="77777777" w:rsidR="007127CD" w:rsidRDefault="007127CD" w:rsidP="007127CD">
      <w:pPr>
        <w:pStyle w:val="Odstavecseseznamem"/>
        <w:spacing w:after="0" w:line="312" w:lineRule="auto"/>
        <w:ind w:left="851" w:right="0" w:hanging="284"/>
        <w:rPr>
          <w:rFonts w:ascii="Verdana" w:hAnsi="Verdana"/>
          <w:sz w:val="16"/>
          <w:szCs w:val="16"/>
        </w:rPr>
      </w:pPr>
    </w:p>
    <w:p w14:paraId="1DFAA880" w14:textId="77777777" w:rsidR="007127CD" w:rsidRDefault="007127CD" w:rsidP="007127CD">
      <w:pPr>
        <w:pStyle w:val="Odstavecseseznamem"/>
        <w:spacing w:after="0" w:line="312" w:lineRule="auto"/>
        <w:ind w:left="851" w:right="0" w:hanging="284"/>
        <w:rPr>
          <w:rFonts w:ascii="Verdana" w:hAnsi="Verdana"/>
          <w:sz w:val="16"/>
          <w:szCs w:val="16"/>
        </w:rPr>
      </w:pPr>
    </w:p>
    <w:p w14:paraId="341EEF13" w14:textId="77777777" w:rsidR="007127CD" w:rsidRDefault="007127CD" w:rsidP="007127CD">
      <w:pPr>
        <w:pStyle w:val="Odstavecseseznamem"/>
        <w:spacing w:after="0" w:line="312" w:lineRule="auto"/>
        <w:ind w:left="851" w:right="0" w:hanging="284"/>
        <w:rPr>
          <w:rFonts w:ascii="Verdana" w:hAnsi="Verdana"/>
          <w:sz w:val="16"/>
          <w:szCs w:val="16"/>
        </w:rPr>
      </w:pPr>
    </w:p>
    <w:p w14:paraId="21C67BB4" w14:textId="77777777" w:rsidR="007127CD" w:rsidRDefault="007127CD" w:rsidP="007127CD">
      <w:pPr>
        <w:pStyle w:val="Odstavecseseznamem"/>
        <w:spacing w:after="0" w:line="312" w:lineRule="auto"/>
        <w:ind w:left="851" w:right="0" w:hanging="284"/>
        <w:rPr>
          <w:rFonts w:ascii="Verdana" w:hAnsi="Verdana"/>
          <w:sz w:val="16"/>
          <w:szCs w:val="16"/>
        </w:rPr>
      </w:pPr>
    </w:p>
    <w:p w14:paraId="56846D06" w14:textId="77777777" w:rsidR="007127CD" w:rsidRPr="00231502" w:rsidRDefault="007127CD" w:rsidP="007127CD">
      <w:pPr>
        <w:pStyle w:val="Odstavecseseznamem"/>
        <w:autoSpaceDE w:val="0"/>
        <w:autoSpaceDN w:val="0"/>
        <w:adjustRightInd w:val="0"/>
        <w:spacing w:after="0" w:line="312" w:lineRule="auto"/>
        <w:ind w:left="851" w:right="0" w:hanging="284"/>
        <w:rPr>
          <w:rFonts w:ascii="Verdana" w:hAnsi="Verdana"/>
          <w:sz w:val="16"/>
          <w:szCs w:val="16"/>
        </w:rPr>
      </w:pPr>
    </w:p>
    <w:p w14:paraId="315767B5" w14:textId="77777777" w:rsidR="007127CD" w:rsidRPr="007127CD" w:rsidRDefault="007127CD" w:rsidP="007127CD">
      <w:pPr>
        <w:pStyle w:val="Odstavecseseznamem"/>
        <w:autoSpaceDE w:val="0"/>
        <w:autoSpaceDN w:val="0"/>
        <w:adjustRightInd w:val="0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</w:p>
    <w:p w14:paraId="5721FE1A" w14:textId="6EC4FE58" w:rsidR="0027420D" w:rsidRPr="007127CD" w:rsidRDefault="0027420D" w:rsidP="007127CD">
      <w:pPr>
        <w:pStyle w:val="Odstavecseseznamem"/>
        <w:autoSpaceDE w:val="0"/>
        <w:autoSpaceDN w:val="0"/>
        <w:adjustRightInd w:val="0"/>
        <w:spacing w:after="0" w:line="312" w:lineRule="auto"/>
        <w:ind w:left="567" w:right="0" w:hanging="567"/>
        <w:rPr>
          <w:rFonts w:ascii="Verdana" w:eastAsia="Times New Roman" w:hAnsi="Verdana" w:cstheme="minorHAnsi"/>
          <w:color w:val="auto"/>
          <w:sz w:val="16"/>
          <w:szCs w:val="16"/>
        </w:rPr>
      </w:pPr>
    </w:p>
    <w:p w14:paraId="5B9F084F" w14:textId="77777777" w:rsidR="007127CD" w:rsidRPr="007127CD" w:rsidRDefault="007127CD" w:rsidP="007127CD">
      <w:pPr>
        <w:pStyle w:val="Odstavecseseznamem"/>
        <w:autoSpaceDE w:val="0"/>
        <w:autoSpaceDN w:val="0"/>
        <w:adjustRightInd w:val="0"/>
        <w:spacing w:after="0" w:line="312" w:lineRule="auto"/>
        <w:ind w:left="567" w:right="0" w:firstLine="0"/>
        <w:rPr>
          <w:rFonts w:ascii="Verdana" w:eastAsia="Times New Roman" w:hAnsi="Verdana" w:cstheme="minorHAnsi"/>
          <w:color w:val="auto"/>
          <w:sz w:val="16"/>
          <w:szCs w:val="16"/>
        </w:rPr>
      </w:pPr>
    </w:p>
    <w:p w14:paraId="4E1E1E3C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6"/>
        <w:rPr>
          <w:rFonts w:ascii="Verdana" w:hAnsi="Verdana"/>
          <w:sz w:val="16"/>
          <w:szCs w:val="16"/>
        </w:rPr>
      </w:pPr>
      <w:bookmarkStart w:id="3" w:name="_Toc12176"/>
      <w:r w:rsidRPr="00DD3F18">
        <w:rPr>
          <w:rFonts w:ascii="Verdana" w:hAnsi="Verdana"/>
          <w:sz w:val="16"/>
          <w:szCs w:val="16"/>
        </w:rPr>
        <w:lastRenderedPageBreak/>
        <w:t>Vysvetlenie požiadaviek uvedených vo Výzve</w:t>
      </w:r>
      <w:bookmarkEnd w:id="3"/>
    </w:p>
    <w:p w14:paraId="3F75E140" w14:textId="77777777" w:rsidR="007127CD" w:rsidRPr="00FD3212" w:rsidRDefault="007127CD" w:rsidP="007127CD">
      <w:pPr>
        <w:pStyle w:val="Default"/>
        <w:numPr>
          <w:ilvl w:val="1"/>
          <w:numId w:val="19"/>
        </w:numPr>
        <w:spacing w:line="312" w:lineRule="auto"/>
        <w:ind w:left="567" w:hanging="567"/>
        <w:jc w:val="both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V prípade nejasností týkajúcich sa Výzvy alebo jej príloh môže záujemca požiadať o vysvetlenie e-mailom na adresu: rumanovskybb@gmail.com.</w:t>
      </w:r>
    </w:p>
    <w:p w14:paraId="284F25EC" w14:textId="679A9263" w:rsidR="007127CD" w:rsidRPr="00FD3212" w:rsidRDefault="007127CD" w:rsidP="007127CD">
      <w:pPr>
        <w:pStyle w:val="Default"/>
        <w:numPr>
          <w:ilvl w:val="1"/>
          <w:numId w:val="19"/>
        </w:numPr>
        <w:spacing w:line="312" w:lineRule="auto"/>
        <w:ind w:left="567" w:hanging="567"/>
        <w:jc w:val="both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Verejný obstarávateľ poskytne vysvetlenie bez zbytočného odkladu a zverejní ho na webovom sídle verejného obstarávateľa tak, aby mali všetci záujemcovia prístup k rovnakým informáciám.</w:t>
      </w:r>
    </w:p>
    <w:p w14:paraId="747AC81F" w14:textId="3E1C8802" w:rsidR="0027420D" w:rsidRPr="00FD3212" w:rsidRDefault="007127CD" w:rsidP="007127CD">
      <w:pPr>
        <w:pStyle w:val="Default"/>
        <w:numPr>
          <w:ilvl w:val="1"/>
          <w:numId w:val="19"/>
        </w:numPr>
        <w:spacing w:line="312" w:lineRule="auto"/>
        <w:ind w:left="567" w:right="-2" w:hanging="567"/>
        <w:jc w:val="both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Verejný obstarávateľ je oprávnený do uplynutia lehoty na predkladanie ponúk Výzvu alebo jej prílohy doplniť alebo zmeniť. Takúto zmenu zverejní na svojom webovom sídle; ak to povaha zmeny vyžaduje, primerane predĺži lehotu na predkladanie ponúk.</w:t>
      </w:r>
    </w:p>
    <w:p w14:paraId="255C55C8" w14:textId="77777777" w:rsidR="0027420D" w:rsidRPr="00DD3F18" w:rsidRDefault="0027420D" w:rsidP="0027420D">
      <w:pPr>
        <w:pStyle w:val="Default"/>
        <w:spacing w:line="312" w:lineRule="auto"/>
        <w:ind w:left="1080" w:right="-2" w:hanging="426"/>
        <w:jc w:val="both"/>
        <w:rPr>
          <w:rFonts w:ascii="Verdana" w:hAnsi="Verdana"/>
          <w:sz w:val="16"/>
          <w:szCs w:val="16"/>
        </w:rPr>
      </w:pPr>
    </w:p>
    <w:p w14:paraId="6253B1B2" w14:textId="77777777" w:rsidR="0027420D" w:rsidRPr="00DD3F18" w:rsidRDefault="0027420D" w:rsidP="0027420D">
      <w:pPr>
        <w:pStyle w:val="Nadpis1"/>
        <w:numPr>
          <w:ilvl w:val="0"/>
          <w:numId w:val="19"/>
        </w:numPr>
        <w:ind w:left="426" w:right="-2" w:hanging="426"/>
        <w:rPr>
          <w:rFonts w:ascii="Verdana" w:hAnsi="Verdana"/>
          <w:b w:val="0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 xml:space="preserve">Vyhodnotenie ponúk </w:t>
      </w:r>
      <w:r w:rsidRPr="00DD3F18">
        <w:rPr>
          <w:rFonts w:ascii="Verdana" w:hAnsi="Verdana"/>
          <w:b w:val="0"/>
          <w:sz w:val="16"/>
          <w:szCs w:val="16"/>
        </w:rPr>
        <w:t xml:space="preserve"> </w:t>
      </w:r>
    </w:p>
    <w:p w14:paraId="27651E42" w14:textId="77777777" w:rsidR="007127CD" w:rsidRPr="00FD3212" w:rsidRDefault="007127CD" w:rsidP="007127C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Po uplynutí lehoty na predkladanie ponúk verejný obstarávateľ vyhodnotí ponuky podľa kritéria uvedeného v bode 22 tejto Výzvy a zároveň overí splnenie požiadaviek na uchádzača a na predmet zákazky.</w:t>
      </w:r>
    </w:p>
    <w:p w14:paraId="6D4687B7" w14:textId="77777777" w:rsidR="007127CD" w:rsidRPr="00FD3212" w:rsidRDefault="007127CD" w:rsidP="007127C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Ak z predloženej ponuky nebude možné jednoznačne posúdiť splnenie požiadaviek alebo ak bude ponuka obsahovať nejasnosti, verejný obstarávateľ môže uchádzača e-mailom požiadať o vysvetlenie alebo doplnenie v primeranej lehote, pričom takýmto postupom nesmie dôjsť k neprípustnej zmene podstatných náležitostí ponuky alebo k narušeniu rovnakého zaobchádzania s uchádzačmi.</w:t>
      </w:r>
    </w:p>
    <w:p w14:paraId="45D16B18" w14:textId="77777777" w:rsidR="007127CD" w:rsidRPr="00FD3212" w:rsidRDefault="007127CD" w:rsidP="007127C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Ak uchádzač požadované vysvetlenie alebo doplnenie v určenej lehote nepredloží, verejný obstarávateľ môže jeho ponuku vyradiť z ďalšieho vyhodnocovania.</w:t>
      </w:r>
    </w:p>
    <w:p w14:paraId="0C2DC187" w14:textId="327B5F7C" w:rsidR="0027420D" w:rsidRPr="00FD3212" w:rsidRDefault="007127CD" w:rsidP="007127C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Ak ponuka uchádzača s najnižšou cenou nespĺňa požiadavky Výzvy a jej príloh, verejný obstarávateľ pristúpi k vyhodnoteniu ďalšej ponuky v poradí.</w:t>
      </w:r>
    </w:p>
    <w:p w14:paraId="52661FD3" w14:textId="77777777" w:rsidR="0027420D" w:rsidRPr="00DD3F18" w:rsidRDefault="0027420D" w:rsidP="0027420D">
      <w:pPr>
        <w:pStyle w:val="Default"/>
        <w:spacing w:line="312" w:lineRule="auto"/>
        <w:ind w:left="1080" w:right="-2" w:hanging="426"/>
        <w:jc w:val="both"/>
        <w:rPr>
          <w:rFonts w:ascii="Verdana" w:hAnsi="Verdana"/>
          <w:sz w:val="16"/>
          <w:szCs w:val="16"/>
        </w:rPr>
      </w:pPr>
    </w:p>
    <w:p w14:paraId="32DFBBF1" w14:textId="77777777" w:rsidR="0027420D" w:rsidRPr="00DD3F18" w:rsidRDefault="0027420D" w:rsidP="0027420D">
      <w:pPr>
        <w:pStyle w:val="Nadpis1"/>
        <w:numPr>
          <w:ilvl w:val="0"/>
          <w:numId w:val="18"/>
        </w:numPr>
        <w:ind w:left="426" w:right="-2" w:hanging="426"/>
        <w:rPr>
          <w:rFonts w:ascii="Verdana" w:hAnsi="Verdana"/>
          <w:b w:val="0"/>
          <w:sz w:val="16"/>
          <w:szCs w:val="16"/>
        </w:rPr>
      </w:pPr>
      <w:bookmarkStart w:id="4" w:name="_Toc12179"/>
      <w:r w:rsidRPr="00DD3F18">
        <w:rPr>
          <w:rFonts w:ascii="Verdana" w:hAnsi="Verdana"/>
          <w:sz w:val="16"/>
          <w:szCs w:val="16"/>
        </w:rPr>
        <w:t xml:space="preserve">Kritériá na vyhodnotenie ponúk a pravidlá ich uplatnenia </w:t>
      </w:r>
      <w:r w:rsidRPr="00DD3F18">
        <w:rPr>
          <w:rFonts w:ascii="Verdana" w:hAnsi="Verdana"/>
          <w:b w:val="0"/>
          <w:sz w:val="16"/>
          <w:szCs w:val="16"/>
        </w:rPr>
        <w:t xml:space="preserve"> </w:t>
      </w:r>
      <w:bookmarkEnd w:id="4"/>
    </w:p>
    <w:p w14:paraId="4C39E1AB" w14:textId="13D5CA96" w:rsidR="0027420D" w:rsidRPr="007E63A4" w:rsidRDefault="0027420D" w:rsidP="0027420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  <w:u w:val="single"/>
        </w:rPr>
      </w:pPr>
      <w:r w:rsidRPr="007E63A4">
        <w:rPr>
          <w:rFonts w:ascii="Verdana" w:hAnsi="Verdana"/>
          <w:color w:val="auto"/>
          <w:sz w:val="16"/>
          <w:szCs w:val="16"/>
        </w:rPr>
        <w:t>Kritériom na vyhodnotenie ponúk je cena za</w:t>
      </w:r>
      <w:r w:rsidR="007E63A4" w:rsidRPr="007E63A4">
        <w:rPr>
          <w:rFonts w:ascii="Verdana" w:hAnsi="Verdana"/>
          <w:color w:val="auto"/>
          <w:sz w:val="16"/>
          <w:szCs w:val="16"/>
        </w:rPr>
        <w:t xml:space="preserve"> mesačný paušál</w:t>
      </w:r>
      <w:r w:rsidRPr="007E63A4">
        <w:rPr>
          <w:rFonts w:ascii="Verdana" w:hAnsi="Verdana"/>
          <w:color w:val="auto"/>
          <w:sz w:val="16"/>
          <w:szCs w:val="16"/>
        </w:rPr>
        <w:t xml:space="preserve"> v EUR bez DPH, uvedená v Návrhu na plnenie kritéria, zaokrúhlená na dve desatinné miesta.</w:t>
      </w:r>
    </w:p>
    <w:p w14:paraId="63934425" w14:textId="63F51E84" w:rsidR="0027420D" w:rsidRPr="007E63A4" w:rsidRDefault="0027420D" w:rsidP="0027420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7E63A4">
        <w:rPr>
          <w:rFonts w:ascii="Verdana" w:hAnsi="Verdana"/>
          <w:color w:val="auto"/>
          <w:sz w:val="16"/>
          <w:szCs w:val="16"/>
        </w:rPr>
        <w:t>Úspešným uchádzačom sa stane uchádzač, ktorého ponuka bude spĺňať všetky požiadavky Výzvy a jej príloh a ktorý ponúkne najnižšiu celkovú cenu v EUR bez DPH.</w:t>
      </w:r>
    </w:p>
    <w:p w14:paraId="23AA3648" w14:textId="77777777" w:rsidR="0027420D" w:rsidRPr="00DD3F18" w:rsidRDefault="0027420D" w:rsidP="0027420D">
      <w:pPr>
        <w:spacing w:after="0" w:line="312" w:lineRule="auto"/>
        <w:ind w:left="0" w:right="-2" w:hanging="426"/>
        <w:jc w:val="left"/>
        <w:rPr>
          <w:rFonts w:ascii="Verdana" w:hAnsi="Verdana"/>
          <w:sz w:val="16"/>
          <w:szCs w:val="16"/>
          <w:u w:val="single"/>
        </w:rPr>
      </w:pPr>
    </w:p>
    <w:p w14:paraId="53F11EC7" w14:textId="77777777" w:rsidR="0027420D" w:rsidRPr="00DD3F18" w:rsidRDefault="0027420D" w:rsidP="0027420D">
      <w:pPr>
        <w:pStyle w:val="Nadpis1"/>
        <w:numPr>
          <w:ilvl w:val="0"/>
          <w:numId w:val="18"/>
        </w:numPr>
        <w:ind w:left="426" w:right="-2" w:hanging="426"/>
        <w:rPr>
          <w:rFonts w:ascii="Verdana" w:hAnsi="Verdana"/>
          <w:sz w:val="16"/>
          <w:szCs w:val="16"/>
        </w:rPr>
      </w:pPr>
      <w:bookmarkStart w:id="5" w:name="_Toc12180"/>
      <w:r w:rsidRPr="00DD3F18">
        <w:rPr>
          <w:rFonts w:ascii="Verdana" w:hAnsi="Verdana"/>
          <w:sz w:val="16"/>
          <w:szCs w:val="16"/>
        </w:rPr>
        <w:t>Elektronická aukcia</w:t>
      </w:r>
    </w:p>
    <w:p w14:paraId="6436A217" w14:textId="77777777" w:rsidR="0027420D" w:rsidRPr="00DD3F18" w:rsidRDefault="0027420D" w:rsidP="0027420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Neaplikuje sa.</w:t>
      </w:r>
    </w:p>
    <w:p w14:paraId="1EF5387B" w14:textId="77777777" w:rsidR="0027420D" w:rsidRPr="00DD3F18" w:rsidRDefault="0027420D" w:rsidP="0027420D">
      <w:pPr>
        <w:pStyle w:val="Odstavecseseznamem"/>
        <w:spacing w:after="0" w:line="312" w:lineRule="auto"/>
        <w:ind w:left="567" w:right="-2" w:firstLine="0"/>
        <w:rPr>
          <w:rFonts w:ascii="Verdana" w:hAnsi="Verdana"/>
          <w:sz w:val="16"/>
          <w:szCs w:val="16"/>
        </w:rPr>
      </w:pPr>
    </w:p>
    <w:p w14:paraId="40847E48" w14:textId="77777777" w:rsidR="0027420D" w:rsidRPr="00DD3F18" w:rsidRDefault="0027420D" w:rsidP="0027420D">
      <w:pPr>
        <w:pStyle w:val="Nadpis1"/>
        <w:numPr>
          <w:ilvl w:val="0"/>
          <w:numId w:val="18"/>
        </w:numPr>
        <w:ind w:left="426" w:right="-2" w:hanging="426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Prijatie ponuky a uzavretie zmluvy</w:t>
      </w:r>
      <w:r w:rsidRPr="00DD3F18">
        <w:rPr>
          <w:rFonts w:ascii="Verdana" w:hAnsi="Verdana"/>
          <w:b w:val="0"/>
          <w:sz w:val="16"/>
          <w:szCs w:val="16"/>
        </w:rPr>
        <w:t xml:space="preserve"> </w:t>
      </w:r>
      <w:bookmarkEnd w:id="5"/>
    </w:p>
    <w:p w14:paraId="35ED6174" w14:textId="4DA0A098" w:rsidR="0027420D" w:rsidRPr="00FD3212" w:rsidRDefault="0027420D" w:rsidP="0027420D">
      <w:pPr>
        <w:pStyle w:val="Default"/>
        <w:numPr>
          <w:ilvl w:val="1"/>
          <w:numId w:val="18"/>
        </w:numPr>
        <w:spacing w:line="312" w:lineRule="auto"/>
        <w:ind w:left="567" w:right="-2" w:hanging="567"/>
        <w:jc w:val="both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Verejný obstarávateľ prijme ponuku úspešného uchádzača, ktorá spĺňa všetky požiadavky a podľa stanoveného kritéria sa umiestnila na prvom mieste v poradí.</w:t>
      </w:r>
    </w:p>
    <w:p w14:paraId="6EC07C0D" w14:textId="6481D277" w:rsidR="0027420D" w:rsidRPr="00FD3212" w:rsidRDefault="0027420D" w:rsidP="0027420D">
      <w:pPr>
        <w:pStyle w:val="Default"/>
        <w:numPr>
          <w:ilvl w:val="1"/>
          <w:numId w:val="18"/>
        </w:numPr>
        <w:spacing w:line="312" w:lineRule="auto"/>
        <w:ind w:left="567" w:right="-2" w:hanging="567"/>
        <w:jc w:val="both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Poradie ostatných uchádzačov sa určí vzostupne podľa ponúknutej ceny v EUR bez DPH.</w:t>
      </w:r>
    </w:p>
    <w:p w14:paraId="6963E18D" w14:textId="61F7AFEE" w:rsidR="0027420D" w:rsidRPr="00FD3212" w:rsidRDefault="0027420D" w:rsidP="0027420D">
      <w:pPr>
        <w:pStyle w:val="Default"/>
        <w:numPr>
          <w:ilvl w:val="1"/>
          <w:numId w:val="18"/>
        </w:numPr>
        <w:spacing w:line="312" w:lineRule="auto"/>
        <w:ind w:left="567" w:right="-2" w:hanging="567"/>
        <w:jc w:val="both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Verejný obstarávateľ oznámi výsledok vyhodnotenia ponúk dotknutým uchádzačom e-mailom na adresu uvedenú v ich ponuke.</w:t>
      </w:r>
    </w:p>
    <w:p w14:paraId="37D0CE8A" w14:textId="77777777" w:rsidR="0027420D" w:rsidRPr="00FD3212" w:rsidRDefault="0027420D" w:rsidP="0027420D">
      <w:pPr>
        <w:pStyle w:val="Default"/>
        <w:numPr>
          <w:ilvl w:val="1"/>
          <w:numId w:val="18"/>
        </w:numPr>
        <w:spacing w:line="312" w:lineRule="auto"/>
        <w:ind w:left="567" w:right="-2" w:hanging="567"/>
        <w:jc w:val="both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Ak úspešný uchádzač odmietne uzatvoriť zmluvu alebo neposkytne potrebnú súčinnosť, verejný obstarávateľ si vyhradzuje právo vyzvať na uzatvorenie zmluvy uchádzača, ktorý sa umiestnil ako ďalší v poradí, ak sú naďalej splnené podmienky zadania zákazky.</w:t>
      </w:r>
    </w:p>
    <w:p w14:paraId="609068AF" w14:textId="2514E096" w:rsidR="0027420D" w:rsidRPr="00FD3212" w:rsidRDefault="0027420D" w:rsidP="0027420D">
      <w:pPr>
        <w:pStyle w:val="Default"/>
        <w:numPr>
          <w:ilvl w:val="1"/>
          <w:numId w:val="18"/>
        </w:numPr>
        <w:spacing w:line="312" w:lineRule="auto"/>
        <w:ind w:left="567" w:right="-2" w:hanging="567"/>
        <w:jc w:val="both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Úspešný uchádzač poskytne verejnému obstarávateľovi súčinnosť potrebnú na uzatvorenie Zmluvy o poskytovaní služieb v lehote určenej v oznámení o výsledku vyhodnotenia ponúk.</w:t>
      </w:r>
    </w:p>
    <w:p w14:paraId="5163304B" w14:textId="23AC2B5E" w:rsidR="0027420D" w:rsidRPr="00FD3212" w:rsidRDefault="00A64C8D" w:rsidP="0027420D">
      <w:pPr>
        <w:numPr>
          <w:ilvl w:val="0"/>
          <w:numId w:val="1"/>
        </w:numPr>
        <w:spacing w:after="0" w:line="312" w:lineRule="auto"/>
        <w:ind w:left="851" w:right="-2" w:hanging="284"/>
        <w:rPr>
          <w:rFonts w:ascii="Verdana" w:hAnsi="Verdana" w:cstheme="minorHAnsi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Zmluva o poskytovaní služieb – prevádzkovanie nabíjacích staníc tvorí prílohu č. 2 tejto Výzvy.</w:t>
      </w:r>
    </w:p>
    <w:p w14:paraId="65409B64" w14:textId="77777777" w:rsidR="0027420D" w:rsidRPr="00DD3F18" w:rsidRDefault="0027420D" w:rsidP="0027420D">
      <w:pPr>
        <w:pStyle w:val="Default"/>
        <w:spacing w:line="312" w:lineRule="auto"/>
        <w:ind w:left="1080" w:right="-2" w:hanging="426"/>
        <w:jc w:val="both"/>
        <w:rPr>
          <w:rFonts w:ascii="Verdana" w:hAnsi="Verdana"/>
          <w:sz w:val="16"/>
          <w:szCs w:val="16"/>
        </w:rPr>
      </w:pPr>
    </w:p>
    <w:p w14:paraId="7A96259D" w14:textId="77777777" w:rsidR="0027420D" w:rsidRPr="00DD3F18" w:rsidRDefault="0027420D" w:rsidP="0027420D">
      <w:pPr>
        <w:pStyle w:val="Nadpis1"/>
        <w:numPr>
          <w:ilvl w:val="0"/>
          <w:numId w:val="18"/>
        </w:numPr>
        <w:ind w:left="426" w:right="-2" w:hanging="426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>Záverečné ustanovenia</w:t>
      </w:r>
    </w:p>
    <w:p w14:paraId="6D2DF384" w14:textId="041C8B67" w:rsidR="0027420D" w:rsidRPr="00FD3212" w:rsidRDefault="0027420D" w:rsidP="0027420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Táto zákazka sa zadáva ako zákazka malého rozsahu podľa § 1 ods. 14 ZVO, na ktorú sa zákon o verejnom obstarávaní nevzťahuje. Verejný obstarávateľ bude pri jej zadávaní postupovať hospodárne, transparentne a nediskriminačne a v súlade s pravidlami financovania projektu, ktoré sa na zákazku vzťahujú.</w:t>
      </w:r>
    </w:p>
    <w:p w14:paraId="75308BB6" w14:textId="4A86D32E" w:rsidR="00A64C8D" w:rsidRPr="00FD3212" w:rsidRDefault="00A64C8D" w:rsidP="00A64C8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Úspešný uchádzač je povinný strpieť výkon kontroly/auditu/overovania súvisiaceho s realizáciou predmetu zákazky v rozsahu podľa Zmluvy o poskytovaní služieb a pravidiel Plánu obnovy a odolnosti Slovenskej republiky a poskytnúť oprávneným osobám potrebnú súčinnosť.</w:t>
      </w:r>
    </w:p>
    <w:p w14:paraId="01305811" w14:textId="626CCDA3" w:rsidR="00A64C8D" w:rsidRPr="00FD3212" w:rsidRDefault="00A64C8D" w:rsidP="00A64C8D">
      <w:pPr>
        <w:pStyle w:val="Odstavecseseznamem"/>
        <w:numPr>
          <w:ilvl w:val="1"/>
          <w:numId w:val="18"/>
        </w:numPr>
        <w:spacing w:after="0" w:line="312" w:lineRule="auto"/>
        <w:ind w:left="567" w:right="-2" w:hanging="567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Ak sa v technickom opise alebo inom podklade nachádza odkaz na konkrétny výrobok, výrobcu, označenie alebo technické riešenie, takýto odkaz sa považuje za opis požadovanej úrovne plnenia; uchádzač môže ponúknuť rovnocenné riešenie, ak preukáže splnenie požadovaných funkčných a technických parametrov.</w:t>
      </w:r>
    </w:p>
    <w:p w14:paraId="16E3F5FB" w14:textId="77777777" w:rsidR="0027420D" w:rsidRPr="00DD3F18" w:rsidRDefault="0027420D" w:rsidP="0027420D">
      <w:pPr>
        <w:spacing w:after="0" w:line="312" w:lineRule="auto"/>
        <w:ind w:left="0" w:right="-2" w:hanging="426"/>
        <w:jc w:val="left"/>
        <w:rPr>
          <w:rFonts w:ascii="Verdana" w:hAnsi="Verdana"/>
          <w:sz w:val="16"/>
          <w:szCs w:val="16"/>
        </w:rPr>
      </w:pPr>
      <w:r w:rsidRPr="00DD3F18">
        <w:rPr>
          <w:rFonts w:ascii="Verdana" w:hAnsi="Verdana"/>
          <w:sz w:val="16"/>
          <w:szCs w:val="16"/>
        </w:rPr>
        <w:t xml:space="preserve"> </w:t>
      </w:r>
    </w:p>
    <w:p w14:paraId="42606EBB" w14:textId="77777777" w:rsidR="0027420D" w:rsidRPr="00572EE1" w:rsidRDefault="0027420D" w:rsidP="0027420D">
      <w:pPr>
        <w:pStyle w:val="Nadpis1"/>
        <w:numPr>
          <w:ilvl w:val="0"/>
          <w:numId w:val="18"/>
        </w:numPr>
        <w:ind w:left="426" w:right="-2" w:hanging="427"/>
        <w:rPr>
          <w:rFonts w:ascii="Verdana" w:hAnsi="Verdana"/>
          <w:sz w:val="16"/>
          <w:szCs w:val="16"/>
        </w:rPr>
      </w:pPr>
      <w:bookmarkStart w:id="6" w:name="_Toc12183"/>
      <w:r w:rsidRPr="00DD3F18">
        <w:rPr>
          <w:rFonts w:ascii="Verdana" w:hAnsi="Verdana"/>
          <w:sz w:val="16"/>
          <w:szCs w:val="16"/>
        </w:rPr>
        <w:t>Prílohy</w:t>
      </w:r>
      <w:r w:rsidRPr="00DD3F18">
        <w:rPr>
          <w:rFonts w:ascii="Verdana" w:hAnsi="Verdana"/>
          <w:b w:val="0"/>
          <w:sz w:val="16"/>
          <w:szCs w:val="16"/>
        </w:rPr>
        <w:t xml:space="preserve"> </w:t>
      </w:r>
      <w:bookmarkEnd w:id="6"/>
    </w:p>
    <w:p w14:paraId="0884DFE4" w14:textId="62EDB3EA" w:rsidR="0027420D" w:rsidRPr="00FD3212" w:rsidRDefault="0027420D" w:rsidP="0027420D">
      <w:pPr>
        <w:numPr>
          <w:ilvl w:val="0"/>
          <w:numId w:val="7"/>
        </w:numPr>
        <w:spacing w:after="0" w:line="312" w:lineRule="auto"/>
        <w:ind w:left="851" w:right="0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Príloha č. 1 – Návrh na plnenie kritéria</w:t>
      </w:r>
    </w:p>
    <w:p w14:paraId="6C8DED24" w14:textId="7676683E" w:rsidR="0027420D" w:rsidRPr="00FD3212" w:rsidRDefault="0027420D" w:rsidP="0027420D">
      <w:pPr>
        <w:numPr>
          <w:ilvl w:val="0"/>
          <w:numId w:val="7"/>
        </w:numPr>
        <w:spacing w:after="0" w:line="312" w:lineRule="auto"/>
        <w:ind w:left="851" w:right="0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>Príloha č. 2 – Zmluva o poskytovaní služieb – prevádzkovanie nabíjacích staníc</w:t>
      </w:r>
    </w:p>
    <w:p w14:paraId="22D678FA" w14:textId="7018D6DE" w:rsidR="00EE1904" w:rsidRPr="00FD3212" w:rsidRDefault="0027420D" w:rsidP="006D1BE0">
      <w:pPr>
        <w:numPr>
          <w:ilvl w:val="0"/>
          <w:numId w:val="7"/>
        </w:numPr>
        <w:spacing w:after="0" w:line="312" w:lineRule="auto"/>
        <w:ind w:left="851" w:right="0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lastRenderedPageBreak/>
        <w:t xml:space="preserve">Príloha č. </w:t>
      </w:r>
      <w:r w:rsidR="00670FCC">
        <w:rPr>
          <w:rFonts w:ascii="Verdana" w:hAnsi="Verdana"/>
          <w:color w:val="auto"/>
          <w:sz w:val="16"/>
          <w:szCs w:val="16"/>
        </w:rPr>
        <w:t>3</w:t>
      </w:r>
      <w:r w:rsidRPr="00FD3212">
        <w:rPr>
          <w:rFonts w:ascii="Verdana" w:hAnsi="Verdana"/>
          <w:color w:val="auto"/>
          <w:sz w:val="16"/>
          <w:szCs w:val="16"/>
        </w:rPr>
        <w:t xml:space="preserve"> – Krycí list ponuky</w:t>
      </w:r>
    </w:p>
    <w:p w14:paraId="0FE3D196" w14:textId="58B5636E" w:rsidR="00A64C8D" w:rsidRPr="00FD3212" w:rsidRDefault="00A64C8D" w:rsidP="006D1BE0">
      <w:pPr>
        <w:numPr>
          <w:ilvl w:val="0"/>
          <w:numId w:val="7"/>
        </w:numPr>
        <w:spacing w:after="0" w:line="312" w:lineRule="auto"/>
        <w:ind w:left="851" w:right="0" w:hanging="284"/>
        <w:rPr>
          <w:rFonts w:ascii="Verdana" w:hAnsi="Verdana"/>
          <w:color w:val="auto"/>
          <w:sz w:val="16"/>
          <w:szCs w:val="16"/>
        </w:rPr>
      </w:pPr>
      <w:r w:rsidRPr="00FD3212">
        <w:rPr>
          <w:rFonts w:ascii="Verdana" w:hAnsi="Verdana"/>
          <w:color w:val="auto"/>
          <w:sz w:val="16"/>
          <w:szCs w:val="16"/>
        </w:rPr>
        <w:t xml:space="preserve">Príloha č. </w:t>
      </w:r>
      <w:r w:rsidR="00670FCC">
        <w:rPr>
          <w:rFonts w:ascii="Verdana" w:hAnsi="Verdana"/>
          <w:color w:val="auto"/>
          <w:sz w:val="16"/>
          <w:szCs w:val="16"/>
        </w:rPr>
        <w:t>4</w:t>
      </w:r>
      <w:r w:rsidRPr="00FD3212">
        <w:rPr>
          <w:rFonts w:ascii="Verdana" w:hAnsi="Verdana"/>
          <w:color w:val="auto"/>
          <w:sz w:val="16"/>
          <w:szCs w:val="16"/>
        </w:rPr>
        <w:t xml:space="preserve"> – Čestné vyhlásenia</w:t>
      </w:r>
    </w:p>
    <w:sectPr w:rsidR="00A64C8D" w:rsidRPr="00FD3212" w:rsidSect="004355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284" w:footer="2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708E1" w14:textId="77777777" w:rsidR="000930F2" w:rsidRDefault="000930F2">
      <w:pPr>
        <w:spacing w:after="0" w:line="240" w:lineRule="auto"/>
      </w:pPr>
      <w:r>
        <w:separator/>
      </w:r>
    </w:p>
  </w:endnote>
  <w:endnote w:type="continuationSeparator" w:id="0">
    <w:p w14:paraId="528DDEA7" w14:textId="77777777" w:rsidR="000930F2" w:rsidRDefault="0009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B475" w14:textId="77777777" w:rsidR="00386094" w:rsidRDefault="00386094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>
      <w:rPr>
        <w:rFonts w:ascii="Times New Roman" w:eastAsia="Times New Roman" w:hAnsi="Times New Roman" w:cs="Times New Roman"/>
        <w:b/>
        <w:noProof/>
        <w:sz w:val="24"/>
      </w:rPr>
      <w:fldChar w:fldCharType="begin"/>
    </w:r>
    <w:r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F022FA">
      <w:rPr>
        <w:rFonts w:ascii="Times New Roman" w:eastAsia="Times New Roman" w:hAnsi="Times New Roman" w:cs="Times New Roman"/>
        <w:b/>
        <w:noProof/>
        <w:sz w:val="24"/>
      </w:rPr>
      <w:t>10</w:t>
    </w:r>
    <w:r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008C7EA" w14:textId="77777777" w:rsidR="00386094" w:rsidRDefault="00386094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6F93" w14:textId="3FECF973" w:rsidR="00386094" w:rsidRPr="00C039F9" w:rsidRDefault="00F201C2" w:rsidP="00C039F9">
    <w:pPr>
      <w:spacing w:after="0" w:line="259" w:lineRule="auto"/>
      <w:ind w:left="0" w:right="286" w:firstLine="0"/>
      <w:rPr>
        <w:rFonts w:ascii="Verdana" w:hAnsi="Verdana"/>
        <w:sz w:val="12"/>
        <w:szCs w:val="12"/>
      </w:rPr>
    </w:pPr>
    <w:r w:rsidRPr="00C039F9">
      <w:rPr>
        <w:rFonts w:ascii="Verdana" w:eastAsia="Times New Roman" w:hAnsi="Verdana" w:cs="Times New Roman"/>
        <w:sz w:val="12"/>
        <w:szCs w:val="12"/>
      </w:rPr>
      <w:t xml:space="preserve">Strana </w:t>
    </w:r>
    <w:r w:rsidRPr="00C039F9">
      <w:rPr>
        <w:rFonts w:ascii="Verdana" w:hAnsi="Verdana"/>
        <w:sz w:val="12"/>
        <w:szCs w:val="12"/>
      </w:rPr>
      <w:fldChar w:fldCharType="begin"/>
    </w:r>
    <w:r w:rsidRPr="00C039F9">
      <w:rPr>
        <w:rFonts w:ascii="Verdana" w:hAnsi="Verdana"/>
        <w:sz w:val="12"/>
        <w:szCs w:val="12"/>
      </w:rPr>
      <w:instrText xml:space="preserve"> PAGE   \* MERGEFORMAT </w:instrText>
    </w:r>
    <w:r w:rsidRPr="00C039F9">
      <w:rPr>
        <w:rFonts w:ascii="Verdana" w:hAnsi="Verdana"/>
        <w:sz w:val="12"/>
        <w:szCs w:val="12"/>
      </w:rPr>
      <w:fldChar w:fldCharType="separate"/>
    </w:r>
    <w:r w:rsidRPr="00C039F9">
      <w:rPr>
        <w:rFonts w:ascii="Verdana" w:hAnsi="Verdana"/>
        <w:sz w:val="12"/>
        <w:szCs w:val="12"/>
      </w:rPr>
      <w:t>2</w:t>
    </w:r>
    <w:r w:rsidRPr="00C039F9">
      <w:rPr>
        <w:rFonts w:ascii="Verdana" w:eastAsia="Times New Roman" w:hAnsi="Verdana" w:cs="Times New Roman"/>
        <w:b/>
        <w:sz w:val="12"/>
        <w:szCs w:val="12"/>
      </w:rPr>
      <w:fldChar w:fldCharType="end"/>
    </w:r>
    <w:r w:rsidRPr="00C039F9">
      <w:rPr>
        <w:rFonts w:ascii="Verdana" w:eastAsia="Times New Roman" w:hAnsi="Verdana" w:cs="Times New Roman"/>
        <w:sz w:val="12"/>
        <w:szCs w:val="12"/>
      </w:rPr>
      <w:t xml:space="preserve"> z </w:t>
    </w:r>
    <w:r w:rsidRPr="00C039F9">
      <w:rPr>
        <w:rFonts w:ascii="Verdana" w:eastAsia="Times New Roman" w:hAnsi="Verdana" w:cs="Times New Roman"/>
        <w:b/>
        <w:noProof/>
        <w:sz w:val="12"/>
        <w:szCs w:val="12"/>
      </w:rPr>
      <w:fldChar w:fldCharType="begin"/>
    </w:r>
    <w:r w:rsidRPr="00C039F9">
      <w:rPr>
        <w:rFonts w:ascii="Verdana" w:eastAsia="Times New Roman" w:hAnsi="Verdana" w:cs="Times New Roman"/>
        <w:b/>
        <w:noProof/>
        <w:sz w:val="12"/>
        <w:szCs w:val="12"/>
      </w:rPr>
      <w:instrText xml:space="preserve"> NUMPAGES   \* MERGEFORMAT </w:instrText>
    </w:r>
    <w:r w:rsidRPr="00C039F9">
      <w:rPr>
        <w:rFonts w:ascii="Verdana" w:eastAsia="Times New Roman" w:hAnsi="Verdana" w:cs="Times New Roman"/>
        <w:b/>
        <w:noProof/>
        <w:sz w:val="12"/>
        <w:szCs w:val="12"/>
      </w:rPr>
      <w:fldChar w:fldCharType="separate"/>
    </w:r>
    <w:r w:rsidRPr="00C039F9">
      <w:rPr>
        <w:rFonts w:ascii="Verdana" w:eastAsia="Times New Roman" w:hAnsi="Verdana" w:cs="Times New Roman"/>
        <w:b/>
        <w:noProof/>
        <w:sz w:val="12"/>
        <w:szCs w:val="12"/>
      </w:rPr>
      <w:t>8</w:t>
    </w:r>
    <w:r w:rsidRPr="00C039F9">
      <w:rPr>
        <w:rFonts w:ascii="Verdana" w:eastAsia="Times New Roman" w:hAnsi="Verdana" w:cs="Times New Roman"/>
        <w:b/>
        <w:noProof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4DE7" w14:textId="67204901" w:rsidR="00386094" w:rsidRPr="005C76C3" w:rsidRDefault="00386094">
    <w:pPr>
      <w:spacing w:after="0" w:line="259" w:lineRule="auto"/>
      <w:ind w:left="0" w:right="286" w:firstLine="0"/>
      <w:jc w:val="right"/>
      <w:rPr>
        <w:sz w:val="16"/>
        <w:szCs w:val="16"/>
      </w:rPr>
    </w:pPr>
  </w:p>
  <w:p w14:paraId="3B737D1F" w14:textId="77777777" w:rsidR="00386094" w:rsidRPr="005C76C3" w:rsidRDefault="00386094">
    <w:pPr>
      <w:spacing w:after="0" w:line="259" w:lineRule="auto"/>
      <w:ind w:left="0" w:right="0" w:firstLine="0"/>
      <w:jc w:val="left"/>
      <w:rPr>
        <w:sz w:val="16"/>
        <w:szCs w:val="16"/>
      </w:rPr>
    </w:pPr>
    <w:r w:rsidRPr="005C76C3">
      <w:rPr>
        <w:rFonts w:ascii="Times New Roman" w:eastAsia="Times New Roman" w:hAnsi="Times New Roman" w:cs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FEBE" w14:textId="77777777" w:rsidR="000930F2" w:rsidRDefault="000930F2">
      <w:pPr>
        <w:spacing w:after="0" w:line="240" w:lineRule="auto"/>
      </w:pPr>
      <w:r>
        <w:separator/>
      </w:r>
    </w:p>
  </w:footnote>
  <w:footnote w:type="continuationSeparator" w:id="0">
    <w:p w14:paraId="5E458792" w14:textId="77777777" w:rsidR="000930F2" w:rsidRDefault="0009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31CD" w14:textId="77777777" w:rsidR="00386094" w:rsidRDefault="00386094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79BB0D8" wp14:editId="0ADC3AF8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52B6" w14:textId="77777777" w:rsidR="00386094" w:rsidRDefault="00386094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9174" w14:textId="5B412B2A" w:rsidR="00386094" w:rsidRDefault="00DD3F18" w:rsidP="00DD3F18">
    <w:pPr>
      <w:pStyle w:val="Zhlav"/>
      <w:tabs>
        <w:tab w:val="clear" w:pos="4536"/>
        <w:tab w:val="right" w:pos="9354"/>
      </w:tabs>
      <w:rPr>
        <w:rFonts w:cs="Arial"/>
        <w:b/>
        <w:sz w:val="28"/>
      </w:rPr>
    </w:pPr>
    <w:r>
      <w:rPr>
        <w:noProof/>
      </w:rPr>
      <w:drawing>
        <wp:inline distT="0" distB="0" distL="0" distR="0" wp14:anchorId="6E21C285" wp14:editId="20306779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6094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2E4EBFA2" wp14:editId="7C17CC37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20669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F2F0EE3" w14:textId="77777777" w:rsidR="00386094" w:rsidRPr="00353691" w:rsidRDefault="00386094" w:rsidP="004D0AF4">
                          <w:pPr>
                            <w:pStyle w:val="Zhlav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EBFA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42.3pt;margin-top:16.25pt;width:162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" o:allowoverlap="f" filled="f" stroked="f">
              <v:textbox>
                <w:txbxContent>
                  <w:p w14:paraId="7F2F0EE3" w14:textId="77777777" w:rsidR="00386094" w:rsidRPr="00353691" w:rsidRDefault="00386094" w:rsidP="004D0AF4">
                    <w:pPr>
                      <w:pStyle w:val="Zhlav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DB9841A" w14:textId="275A1BB9" w:rsidR="00386094" w:rsidRDefault="00386094" w:rsidP="00DD3F18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78F05DD8" wp14:editId="384D0E6C">
              <wp:simplePos x="0" y="0"/>
              <wp:positionH relativeFrom="column">
                <wp:posOffset>-100965</wp:posOffset>
              </wp:positionH>
              <wp:positionV relativeFrom="paragraph">
                <wp:posOffset>128270</wp:posOffset>
              </wp:positionV>
              <wp:extent cx="6296025" cy="0"/>
              <wp:effectExtent l="0" t="0" r="28575" b="1905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9A78A" id="Rovná spojnica 9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" strokecolor="black [3200]" strokeweight=".5pt">
              <v:stroke joinstyle="miter"/>
              <o:lock v:ext="edit" shapetype="f"/>
            </v:line>
          </w:pict>
        </mc:Fallback>
      </mc:AlternateContent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6BE"/>
    <w:multiLevelType w:val="multilevel"/>
    <w:tmpl w:val="0BF64F10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2C6343"/>
    <w:multiLevelType w:val="multilevel"/>
    <w:tmpl w:val="CA745112"/>
    <w:lvl w:ilvl="0">
      <w:start w:val="3"/>
      <w:numFmt w:val="decimal"/>
      <w:lvlText w:val="%1"/>
      <w:lvlJc w:val="left"/>
      <w:pPr>
        <w:ind w:left="3196" w:hanging="360"/>
      </w:pPr>
      <w:rPr>
        <w:rFonts w:hint="default"/>
        <w:b/>
        <w:sz w:val="16"/>
        <w:szCs w:val="16"/>
      </w:rPr>
    </w:lvl>
    <w:lvl w:ilvl="1">
      <w:start w:val="7"/>
      <w:numFmt w:val="decimal"/>
      <w:isLgl/>
      <w:lvlText w:val="%1.%2"/>
      <w:lvlJc w:val="left"/>
      <w:pPr>
        <w:ind w:left="1288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04E45"/>
    <w:multiLevelType w:val="hybridMultilevel"/>
    <w:tmpl w:val="0D8C317E"/>
    <w:lvl w:ilvl="0" w:tplc="239C999A">
      <w:start w:val="1"/>
      <w:numFmt w:val="decimal"/>
      <w:lvlText w:val="%1"/>
      <w:lvlJc w:val="left"/>
      <w:pPr>
        <w:ind w:left="0"/>
      </w:pPr>
      <w:rPr>
        <w:rFonts w:hint="default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5A459A"/>
    <w:multiLevelType w:val="hybridMultilevel"/>
    <w:tmpl w:val="B94AD00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D7588D"/>
    <w:multiLevelType w:val="multilevel"/>
    <w:tmpl w:val="024EA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3.%3"/>
      <w:lvlJc w:val="left"/>
      <w:pPr>
        <w:ind w:left="720" w:hanging="360"/>
      </w:pPr>
      <w:rPr>
        <w:rFonts w:ascii="Verdana" w:hAnsi="Verdana" w:hint="default"/>
        <w:b/>
        <w:i w:val="0"/>
        <w:sz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71B26"/>
    <w:multiLevelType w:val="multilevel"/>
    <w:tmpl w:val="DB8E69A8"/>
    <w:lvl w:ilvl="0">
      <w:start w:val="1"/>
      <w:numFmt w:val="decimal"/>
      <w:lvlText w:val="%1"/>
      <w:lvlJc w:val="left"/>
      <w:pPr>
        <w:ind w:left="3196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0BCC53FA"/>
    <w:multiLevelType w:val="multilevel"/>
    <w:tmpl w:val="B23671DE"/>
    <w:lvl w:ilvl="0">
      <w:start w:val="1"/>
      <w:numFmt w:val="decimal"/>
      <w:lvlText w:val="%1"/>
      <w:lvlJc w:val="left"/>
      <w:pPr>
        <w:ind w:left="416" w:hanging="284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sk-SK" w:eastAsia="en-US" w:bidi="ar-SA"/>
      </w:rPr>
    </w:lvl>
    <w:lvl w:ilvl="2">
      <w:numFmt w:val="bullet"/>
      <w:lvlText w:val=""/>
      <w:lvlJc w:val="left"/>
      <w:pPr>
        <w:ind w:left="841" w:hanging="142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3">
      <w:numFmt w:val="bullet"/>
      <w:lvlText w:val="•"/>
      <w:lvlJc w:val="left"/>
      <w:pPr>
        <w:ind w:left="980" w:hanging="14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252" w:hanging="14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524" w:hanging="14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797" w:hanging="14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069" w:hanging="14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41" w:hanging="142"/>
      </w:pPr>
      <w:rPr>
        <w:rFonts w:hint="default"/>
        <w:lang w:val="sk-SK" w:eastAsia="en-US" w:bidi="ar-SA"/>
      </w:rPr>
    </w:lvl>
  </w:abstractNum>
  <w:abstractNum w:abstractNumId="9" w15:restartNumberingAfterBreak="0">
    <w:nsid w:val="0FA56FBC"/>
    <w:multiLevelType w:val="multilevel"/>
    <w:tmpl w:val="AF0E423A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="Verdana" w:hAnsi="Verdana" w:hint="default"/>
        <w:b w:val="0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9A7402"/>
    <w:multiLevelType w:val="multilevel"/>
    <w:tmpl w:val="59AED52E"/>
    <w:lvl w:ilvl="0">
      <w:start w:val="21"/>
      <w:numFmt w:val="decimal"/>
      <w:lvlText w:val="%1"/>
      <w:lvlJc w:val="left"/>
      <w:pPr>
        <w:ind w:left="3196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="Verdana" w:hAnsi="Verdana" w:hint="default"/>
        <w:b w:val="0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9427F"/>
    <w:multiLevelType w:val="multilevel"/>
    <w:tmpl w:val="024EA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3.%3"/>
      <w:lvlJc w:val="left"/>
      <w:pPr>
        <w:ind w:left="720" w:hanging="360"/>
      </w:pPr>
      <w:rPr>
        <w:rFonts w:ascii="Verdana" w:hAnsi="Verdana" w:hint="default"/>
        <w:b/>
        <w:i w:val="0"/>
        <w:sz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7661CBA"/>
    <w:multiLevelType w:val="hybridMultilevel"/>
    <w:tmpl w:val="8ACE8668"/>
    <w:lvl w:ilvl="0" w:tplc="A964F4FE">
      <w:start w:val="1"/>
      <w:numFmt w:val="upperLetter"/>
      <w:lvlText w:val="%1"/>
      <w:lvlJc w:val="left"/>
      <w:pPr>
        <w:ind w:left="1287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1B3951"/>
    <w:multiLevelType w:val="hybridMultilevel"/>
    <w:tmpl w:val="A6C68F10"/>
    <w:lvl w:ilvl="0" w:tplc="041B0001">
      <w:start w:val="1"/>
      <w:numFmt w:val="bullet"/>
      <w:lvlText w:val=""/>
      <w:lvlJc w:val="left"/>
      <w:pPr>
        <w:ind w:left="142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1">
      <w:start w:val="1"/>
      <w:numFmt w:val="bullet"/>
      <w:lvlText w:val=""/>
      <w:lvlJc w:val="left"/>
      <w:pPr>
        <w:ind w:left="225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18B9AE">
      <w:start w:val="1"/>
      <w:numFmt w:val="bullet"/>
      <w:lvlText w:val="▪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BECB08">
      <w:start w:val="1"/>
      <w:numFmt w:val="bullet"/>
      <w:lvlText w:val="•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0EF82C">
      <w:start w:val="1"/>
      <w:numFmt w:val="bullet"/>
      <w:lvlText w:val="o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3A95DC">
      <w:start w:val="1"/>
      <w:numFmt w:val="bullet"/>
      <w:lvlText w:val="▪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2098AA">
      <w:start w:val="1"/>
      <w:numFmt w:val="bullet"/>
      <w:lvlText w:val="•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AF9F2">
      <w:start w:val="1"/>
      <w:numFmt w:val="bullet"/>
      <w:lvlText w:val="o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429CA">
      <w:start w:val="1"/>
      <w:numFmt w:val="bullet"/>
      <w:lvlText w:val="▪"/>
      <w:lvlJc w:val="left"/>
      <w:pPr>
        <w:ind w:left="7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C62F6F"/>
    <w:multiLevelType w:val="hybridMultilevel"/>
    <w:tmpl w:val="72826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39E5489D"/>
    <w:multiLevelType w:val="hybridMultilevel"/>
    <w:tmpl w:val="5E10DF6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11AE4"/>
    <w:multiLevelType w:val="hybridMultilevel"/>
    <w:tmpl w:val="A0AA094A"/>
    <w:lvl w:ilvl="0" w:tplc="36AE2854">
      <w:start w:val="1"/>
      <w:numFmt w:val="decimal"/>
      <w:lvlText w:val="18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11CA4"/>
    <w:multiLevelType w:val="multilevel"/>
    <w:tmpl w:val="FBF0A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3C682DCC"/>
    <w:multiLevelType w:val="multilevel"/>
    <w:tmpl w:val="DB8E69A8"/>
    <w:lvl w:ilvl="0">
      <w:start w:val="1"/>
      <w:numFmt w:val="decimal"/>
      <w:lvlText w:val="%1"/>
      <w:lvlJc w:val="left"/>
      <w:pPr>
        <w:ind w:left="3196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="Verdana" w:hAnsi="Verdana" w:hint="default"/>
        <w:b w:val="0"/>
        <w:i w:val="0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0051EBC"/>
    <w:multiLevelType w:val="hybridMultilevel"/>
    <w:tmpl w:val="8DF45E72"/>
    <w:lvl w:ilvl="0" w:tplc="29F4FE46">
      <w:start w:val="1"/>
      <w:numFmt w:val="decimal"/>
      <w:lvlText w:val="17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41DC8"/>
    <w:multiLevelType w:val="hybridMultilevel"/>
    <w:tmpl w:val="5E10DF6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E4FED"/>
    <w:multiLevelType w:val="hybridMultilevel"/>
    <w:tmpl w:val="1AA44934"/>
    <w:lvl w:ilvl="0" w:tplc="CA8602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A8602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F7D0C"/>
    <w:multiLevelType w:val="multilevel"/>
    <w:tmpl w:val="7D28DA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02D3BA2"/>
    <w:multiLevelType w:val="multilevel"/>
    <w:tmpl w:val="024EA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3.%3"/>
      <w:lvlJc w:val="left"/>
      <w:pPr>
        <w:ind w:left="720" w:hanging="360"/>
      </w:pPr>
      <w:rPr>
        <w:rFonts w:ascii="Verdana" w:hAnsi="Verdana" w:hint="default"/>
        <w:b/>
        <w:i w:val="0"/>
        <w:sz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77541EDC"/>
    <w:multiLevelType w:val="multilevel"/>
    <w:tmpl w:val="232CA260"/>
    <w:lvl w:ilvl="0">
      <w:start w:val="4"/>
      <w:numFmt w:val="decimal"/>
      <w:lvlText w:val="%1"/>
      <w:lvlJc w:val="left"/>
      <w:pPr>
        <w:ind w:left="3196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ascii="Verdana" w:hAnsi="Verdana" w:hint="default"/>
        <w:b w:val="0"/>
        <w:color w:val="auto"/>
        <w:sz w:val="16"/>
        <w:szCs w:val="1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78120F5B"/>
    <w:multiLevelType w:val="hybridMultilevel"/>
    <w:tmpl w:val="E0187E2A"/>
    <w:lvl w:ilvl="0" w:tplc="EC30A82E">
      <w:start w:val="1"/>
      <w:numFmt w:val="decimal"/>
      <w:lvlText w:val="23.%1"/>
      <w:lvlJc w:val="left"/>
      <w:pPr>
        <w:ind w:left="862" w:hanging="360"/>
      </w:pPr>
      <w:rPr>
        <w:rFonts w:hint="default"/>
      </w:rPr>
    </w:lvl>
    <w:lvl w:ilvl="1" w:tplc="9B94F6BE">
      <w:start w:val="1"/>
      <w:numFmt w:val="decimal"/>
      <w:lvlText w:val="3.%2"/>
      <w:lvlJc w:val="left"/>
      <w:pPr>
        <w:ind w:left="1582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9AE5D79"/>
    <w:multiLevelType w:val="multilevel"/>
    <w:tmpl w:val="78D8861C"/>
    <w:lvl w:ilvl="0">
      <w:start w:val="1"/>
      <w:numFmt w:val="decimal"/>
      <w:lvlText w:val="%1"/>
      <w:lvlJc w:val="left"/>
      <w:pPr>
        <w:ind w:left="3196" w:hanging="360"/>
      </w:pPr>
      <w:rPr>
        <w:rFonts w:hint="default"/>
        <w:b/>
        <w:sz w:val="16"/>
        <w:szCs w:val="16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EB36C0C"/>
    <w:multiLevelType w:val="hybridMultilevel"/>
    <w:tmpl w:val="025A74FE"/>
    <w:lvl w:ilvl="0" w:tplc="48CC4E76">
      <w:start w:val="1"/>
      <w:numFmt w:val="decimal"/>
      <w:lvlText w:val="8.%1."/>
      <w:lvlJc w:val="left"/>
      <w:pPr>
        <w:ind w:left="1145" w:hanging="360"/>
      </w:pPr>
      <w:rPr>
        <w:rFonts w:hint="default"/>
      </w:rPr>
    </w:lvl>
    <w:lvl w:ilvl="1" w:tplc="B1CC8D66">
      <w:start w:val="1"/>
      <w:numFmt w:val="decimal"/>
      <w:lvlText w:val="9.%2"/>
      <w:lvlJc w:val="left"/>
      <w:pPr>
        <w:ind w:left="1865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852375809">
    <w:abstractNumId w:val="14"/>
  </w:num>
  <w:num w:numId="2" w16cid:durableId="1587156585">
    <w:abstractNumId w:val="20"/>
  </w:num>
  <w:num w:numId="3" w16cid:durableId="1678652707">
    <w:abstractNumId w:val="16"/>
  </w:num>
  <w:num w:numId="4" w16cid:durableId="1560284384">
    <w:abstractNumId w:val="25"/>
  </w:num>
  <w:num w:numId="5" w16cid:durableId="1618218476">
    <w:abstractNumId w:val="6"/>
  </w:num>
  <w:num w:numId="6" w16cid:durableId="1739740883">
    <w:abstractNumId w:val="11"/>
  </w:num>
  <w:num w:numId="7" w16cid:durableId="198277977">
    <w:abstractNumId w:val="19"/>
  </w:num>
  <w:num w:numId="8" w16cid:durableId="218325790">
    <w:abstractNumId w:val="2"/>
  </w:num>
  <w:num w:numId="9" w16cid:durableId="409158802">
    <w:abstractNumId w:val="24"/>
  </w:num>
  <w:num w:numId="10" w16cid:durableId="1233278121">
    <w:abstractNumId w:val="4"/>
  </w:num>
  <w:num w:numId="11" w16cid:durableId="373890002">
    <w:abstractNumId w:val="23"/>
  </w:num>
  <w:num w:numId="12" w16cid:durableId="1596789535">
    <w:abstractNumId w:val="30"/>
  </w:num>
  <w:num w:numId="13" w16cid:durableId="1048409605">
    <w:abstractNumId w:val="21"/>
  </w:num>
  <w:num w:numId="14" w16cid:durableId="1617103294">
    <w:abstractNumId w:val="18"/>
  </w:num>
  <w:num w:numId="15" w16cid:durableId="743137815">
    <w:abstractNumId w:val="3"/>
  </w:num>
  <w:num w:numId="16" w16cid:durableId="1509710645">
    <w:abstractNumId w:val="13"/>
  </w:num>
  <w:num w:numId="17" w16cid:durableId="153910697">
    <w:abstractNumId w:val="1"/>
  </w:num>
  <w:num w:numId="18" w16cid:durableId="455880409">
    <w:abstractNumId w:val="10"/>
  </w:num>
  <w:num w:numId="19" w16cid:durableId="515462303">
    <w:abstractNumId w:val="27"/>
  </w:num>
  <w:num w:numId="20" w16cid:durableId="1399590012">
    <w:abstractNumId w:val="5"/>
  </w:num>
  <w:num w:numId="21" w16cid:durableId="857735888">
    <w:abstractNumId w:val="29"/>
  </w:num>
  <w:num w:numId="22" w16cid:durableId="1125932507">
    <w:abstractNumId w:val="9"/>
  </w:num>
  <w:num w:numId="23" w16cid:durableId="1704675590">
    <w:abstractNumId w:val="15"/>
  </w:num>
  <w:num w:numId="24" w16cid:durableId="2039162271">
    <w:abstractNumId w:val="0"/>
  </w:num>
  <w:num w:numId="25" w16cid:durableId="1722171412">
    <w:abstractNumId w:val="28"/>
  </w:num>
  <w:num w:numId="26" w16cid:durableId="652830038">
    <w:abstractNumId w:val="7"/>
  </w:num>
  <w:num w:numId="27" w16cid:durableId="1453742609">
    <w:abstractNumId w:val="12"/>
  </w:num>
  <w:num w:numId="28" w16cid:durableId="2140952268">
    <w:abstractNumId w:val="26"/>
  </w:num>
  <w:num w:numId="29" w16cid:durableId="1869175886">
    <w:abstractNumId w:val="22"/>
  </w:num>
  <w:num w:numId="30" w16cid:durableId="1619988757">
    <w:abstractNumId w:val="17"/>
  </w:num>
  <w:num w:numId="31" w16cid:durableId="27082594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01C18"/>
    <w:rsid w:val="00005FB4"/>
    <w:rsid w:val="00006CE2"/>
    <w:rsid w:val="0000742D"/>
    <w:rsid w:val="000129E2"/>
    <w:rsid w:val="00012E75"/>
    <w:rsid w:val="00013D0B"/>
    <w:rsid w:val="00014E8E"/>
    <w:rsid w:val="000215BC"/>
    <w:rsid w:val="000226A1"/>
    <w:rsid w:val="000270C0"/>
    <w:rsid w:val="000330E7"/>
    <w:rsid w:val="00034E7A"/>
    <w:rsid w:val="00036A87"/>
    <w:rsid w:val="000424A7"/>
    <w:rsid w:val="0004750E"/>
    <w:rsid w:val="00051996"/>
    <w:rsid w:val="00053DB4"/>
    <w:rsid w:val="00054420"/>
    <w:rsid w:val="0005466A"/>
    <w:rsid w:val="000553D7"/>
    <w:rsid w:val="00056080"/>
    <w:rsid w:val="00056EF9"/>
    <w:rsid w:val="0006011E"/>
    <w:rsid w:val="0006183A"/>
    <w:rsid w:val="00061D94"/>
    <w:rsid w:val="00062B39"/>
    <w:rsid w:val="00064E90"/>
    <w:rsid w:val="00065259"/>
    <w:rsid w:val="0006569A"/>
    <w:rsid w:val="000657CE"/>
    <w:rsid w:val="00066CD1"/>
    <w:rsid w:val="00067825"/>
    <w:rsid w:val="000719F2"/>
    <w:rsid w:val="000747AB"/>
    <w:rsid w:val="00074D0E"/>
    <w:rsid w:val="00075B0B"/>
    <w:rsid w:val="000760E5"/>
    <w:rsid w:val="00081274"/>
    <w:rsid w:val="000870D3"/>
    <w:rsid w:val="00091D00"/>
    <w:rsid w:val="000930EF"/>
    <w:rsid w:val="000930F2"/>
    <w:rsid w:val="000A0F95"/>
    <w:rsid w:val="000A2A7D"/>
    <w:rsid w:val="000A2D75"/>
    <w:rsid w:val="000A36E6"/>
    <w:rsid w:val="000A3CDD"/>
    <w:rsid w:val="000A62B5"/>
    <w:rsid w:val="000A7F9B"/>
    <w:rsid w:val="000B0042"/>
    <w:rsid w:val="000B3FFD"/>
    <w:rsid w:val="000B5559"/>
    <w:rsid w:val="000B643C"/>
    <w:rsid w:val="000C5A6E"/>
    <w:rsid w:val="000C603B"/>
    <w:rsid w:val="000C78E6"/>
    <w:rsid w:val="000D0F5B"/>
    <w:rsid w:val="000D12CE"/>
    <w:rsid w:val="000D1954"/>
    <w:rsid w:val="000D3DEE"/>
    <w:rsid w:val="000D3F94"/>
    <w:rsid w:val="000D75C9"/>
    <w:rsid w:val="000D7D60"/>
    <w:rsid w:val="000E08A3"/>
    <w:rsid w:val="000E20B3"/>
    <w:rsid w:val="000E4023"/>
    <w:rsid w:val="000E677A"/>
    <w:rsid w:val="000E773E"/>
    <w:rsid w:val="000E7AF4"/>
    <w:rsid w:val="000F4621"/>
    <w:rsid w:val="000F60D2"/>
    <w:rsid w:val="001002E9"/>
    <w:rsid w:val="00101BCB"/>
    <w:rsid w:val="00104B6D"/>
    <w:rsid w:val="00106F9F"/>
    <w:rsid w:val="001113CD"/>
    <w:rsid w:val="00111DD7"/>
    <w:rsid w:val="001167D9"/>
    <w:rsid w:val="001169D2"/>
    <w:rsid w:val="00122046"/>
    <w:rsid w:val="00122893"/>
    <w:rsid w:val="00122989"/>
    <w:rsid w:val="0012473F"/>
    <w:rsid w:val="00134000"/>
    <w:rsid w:val="00134D5E"/>
    <w:rsid w:val="001352A0"/>
    <w:rsid w:val="00137DA5"/>
    <w:rsid w:val="00141E87"/>
    <w:rsid w:val="00142743"/>
    <w:rsid w:val="00145295"/>
    <w:rsid w:val="00145DAD"/>
    <w:rsid w:val="001463BD"/>
    <w:rsid w:val="00147E56"/>
    <w:rsid w:val="001500DC"/>
    <w:rsid w:val="0015389A"/>
    <w:rsid w:val="00155976"/>
    <w:rsid w:val="0016140D"/>
    <w:rsid w:val="0016264A"/>
    <w:rsid w:val="00162666"/>
    <w:rsid w:val="001758AA"/>
    <w:rsid w:val="00175C64"/>
    <w:rsid w:val="001768D6"/>
    <w:rsid w:val="00180A96"/>
    <w:rsid w:val="00186163"/>
    <w:rsid w:val="00190B6A"/>
    <w:rsid w:val="00191057"/>
    <w:rsid w:val="00191D83"/>
    <w:rsid w:val="00192F21"/>
    <w:rsid w:val="0019332F"/>
    <w:rsid w:val="00195724"/>
    <w:rsid w:val="00195A83"/>
    <w:rsid w:val="00196667"/>
    <w:rsid w:val="00197DAB"/>
    <w:rsid w:val="00197E0D"/>
    <w:rsid w:val="00197EDE"/>
    <w:rsid w:val="001A0FA0"/>
    <w:rsid w:val="001A1ABE"/>
    <w:rsid w:val="001A4BC5"/>
    <w:rsid w:val="001A7C08"/>
    <w:rsid w:val="001B0945"/>
    <w:rsid w:val="001B32BE"/>
    <w:rsid w:val="001B3BA8"/>
    <w:rsid w:val="001B45BA"/>
    <w:rsid w:val="001B4E0B"/>
    <w:rsid w:val="001B5BE6"/>
    <w:rsid w:val="001C018B"/>
    <w:rsid w:val="001C2348"/>
    <w:rsid w:val="001C294D"/>
    <w:rsid w:val="001C3774"/>
    <w:rsid w:val="001C746F"/>
    <w:rsid w:val="001C74FF"/>
    <w:rsid w:val="001D2A4F"/>
    <w:rsid w:val="001E087D"/>
    <w:rsid w:val="001E2223"/>
    <w:rsid w:val="001E329E"/>
    <w:rsid w:val="001E428A"/>
    <w:rsid w:val="001E5FFC"/>
    <w:rsid w:val="001E6C70"/>
    <w:rsid w:val="001E6E7F"/>
    <w:rsid w:val="001F1F77"/>
    <w:rsid w:val="001F26F1"/>
    <w:rsid w:val="001F33F0"/>
    <w:rsid w:val="001F7F6D"/>
    <w:rsid w:val="00200708"/>
    <w:rsid w:val="00201B77"/>
    <w:rsid w:val="00211AD4"/>
    <w:rsid w:val="00216192"/>
    <w:rsid w:val="00220B32"/>
    <w:rsid w:val="00220E2C"/>
    <w:rsid w:val="00223375"/>
    <w:rsid w:val="002238DC"/>
    <w:rsid w:val="00223E10"/>
    <w:rsid w:val="00224F9A"/>
    <w:rsid w:val="00225714"/>
    <w:rsid w:val="00225E7B"/>
    <w:rsid w:val="00231514"/>
    <w:rsid w:val="00240251"/>
    <w:rsid w:val="002404AD"/>
    <w:rsid w:val="002406E3"/>
    <w:rsid w:val="00242E45"/>
    <w:rsid w:val="00243EF9"/>
    <w:rsid w:val="0024436C"/>
    <w:rsid w:val="00251032"/>
    <w:rsid w:val="002511E4"/>
    <w:rsid w:val="00252771"/>
    <w:rsid w:val="00253445"/>
    <w:rsid w:val="002540D0"/>
    <w:rsid w:val="00254C18"/>
    <w:rsid w:val="0026376D"/>
    <w:rsid w:val="0026379C"/>
    <w:rsid w:val="00273C2D"/>
    <w:rsid w:val="0027420D"/>
    <w:rsid w:val="002755B3"/>
    <w:rsid w:val="0028158B"/>
    <w:rsid w:val="002860DE"/>
    <w:rsid w:val="0028739B"/>
    <w:rsid w:val="00287B7C"/>
    <w:rsid w:val="0029003F"/>
    <w:rsid w:val="00291B31"/>
    <w:rsid w:val="0029389B"/>
    <w:rsid w:val="00293E84"/>
    <w:rsid w:val="00295029"/>
    <w:rsid w:val="002A2129"/>
    <w:rsid w:val="002A2293"/>
    <w:rsid w:val="002A29E7"/>
    <w:rsid w:val="002A2F68"/>
    <w:rsid w:val="002A790D"/>
    <w:rsid w:val="002B18A4"/>
    <w:rsid w:val="002B7E15"/>
    <w:rsid w:val="002C031D"/>
    <w:rsid w:val="002C03B5"/>
    <w:rsid w:val="002C2392"/>
    <w:rsid w:val="002C3116"/>
    <w:rsid w:val="002C3602"/>
    <w:rsid w:val="002C4EFB"/>
    <w:rsid w:val="002C5FFE"/>
    <w:rsid w:val="002C7F9C"/>
    <w:rsid w:val="002D02C7"/>
    <w:rsid w:val="002D23EF"/>
    <w:rsid w:val="002D7453"/>
    <w:rsid w:val="002D7638"/>
    <w:rsid w:val="002E147C"/>
    <w:rsid w:val="002E2521"/>
    <w:rsid w:val="002E4615"/>
    <w:rsid w:val="002F02B9"/>
    <w:rsid w:val="002F06AF"/>
    <w:rsid w:val="002F4419"/>
    <w:rsid w:val="002F478B"/>
    <w:rsid w:val="002F7DF5"/>
    <w:rsid w:val="003015B0"/>
    <w:rsid w:val="00303813"/>
    <w:rsid w:val="00305DCF"/>
    <w:rsid w:val="003069C0"/>
    <w:rsid w:val="003118DB"/>
    <w:rsid w:val="00313304"/>
    <w:rsid w:val="00313E94"/>
    <w:rsid w:val="0031452F"/>
    <w:rsid w:val="0031507C"/>
    <w:rsid w:val="00320CD0"/>
    <w:rsid w:val="00322318"/>
    <w:rsid w:val="003235C5"/>
    <w:rsid w:val="003248B5"/>
    <w:rsid w:val="00325EA2"/>
    <w:rsid w:val="003301B4"/>
    <w:rsid w:val="00334BA8"/>
    <w:rsid w:val="00335C78"/>
    <w:rsid w:val="00341F42"/>
    <w:rsid w:val="0034250C"/>
    <w:rsid w:val="00345C5B"/>
    <w:rsid w:val="00346E9C"/>
    <w:rsid w:val="00350115"/>
    <w:rsid w:val="003531A9"/>
    <w:rsid w:val="003547D7"/>
    <w:rsid w:val="003625A4"/>
    <w:rsid w:val="00363EBC"/>
    <w:rsid w:val="00365CDE"/>
    <w:rsid w:val="00366F10"/>
    <w:rsid w:val="00370DC1"/>
    <w:rsid w:val="00373A02"/>
    <w:rsid w:val="00374D55"/>
    <w:rsid w:val="00375C03"/>
    <w:rsid w:val="00380FF7"/>
    <w:rsid w:val="003834F5"/>
    <w:rsid w:val="0038459A"/>
    <w:rsid w:val="00385652"/>
    <w:rsid w:val="00385AB7"/>
    <w:rsid w:val="00385D28"/>
    <w:rsid w:val="00386094"/>
    <w:rsid w:val="003867BB"/>
    <w:rsid w:val="00390E8B"/>
    <w:rsid w:val="00391896"/>
    <w:rsid w:val="00397B37"/>
    <w:rsid w:val="003A1FAB"/>
    <w:rsid w:val="003A3874"/>
    <w:rsid w:val="003A3FD9"/>
    <w:rsid w:val="003A4F5A"/>
    <w:rsid w:val="003A5B2A"/>
    <w:rsid w:val="003A6E7D"/>
    <w:rsid w:val="003B1220"/>
    <w:rsid w:val="003B34E9"/>
    <w:rsid w:val="003B7586"/>
    <w:rsid w:val="003C2F4D"/>
    <w:rsid w:val="003C34C9"/>
    <w:rsid w:val="003C49E2"/>
    <w:rsid w:val="003D14B3"/>
    <w:rsid w:val="003D218B"/>
    <w:rsid w:val="003E509F"/>
    <w:rsid w:val="003F0E04"/>
    <w:rsid w:val="003F2314"/>
    <w:rsid w:val="003F4A1A"/>
    <w:rsid w:val="003F6FA3"/>
    <w:rsid w:val="0040208C"/>
    <w:rsid w:val="0040213C"/>
    <w:rsid w:val="004026A2"/>
    <w:rsid w:val="0040589E"/>
    <w:rsid w:val="004060D5"/>
    <w:rsid w:val="00407C6E"/>
    <w:rsid w:val="00412035"/>
    <w:rsid w:val="00415B57"/>
    <w:rsid w:val="004263E6"/>
    <w:rsid w:val="00426655"/>
    <w:rsid w:val="00430936"/>
    <w:rsid w:val="004309F8"/>
    <w:rsid w:val="00434664"/>
    <w:rsid w:val="0043554A"/>
    <w:rsid w:val="00441747"/>
    <w:rsid w:val="0044334D"/>
    <w:rsid w:val="00447C62"/>
    <w:rsid w:val="00450C9C"/>
    <w:rsid w:val="004522EE"/>
    <w:rsid w:val="00454CC6"/>
    <w:rsid w:val="00455723"/>
    <w:rsid w:val="00460BF9"/>
    <w:rsid w:val="00462443"/>
    <w:rsid w:val="004643CB"/>
    <w:rsid w:val="0046547B"/>
    <w:rsid w:val="00471D6E"/>
    <w:rsid w:val="00474B43"/>
    <w:rsid w:val="00481FAA"/>
    <w:rsid w:val="004846A6"/>
    <w:rsid w:val="00485959"/>
    <w:rsid w:val="00487673"/>
    <w:rsid w:val="004915B4"/>
    <w:rsid w:val="00493497"/>
    <w:rsid w:val="004A10C2"/>
    <w:rsid w:val="004B0527"/>
    <w:rsid w:val="004B0D92"/>
    <w:rsid w:val="004B4DB1"/>
    <w:rsid w:val="004B65DC"/>
    <w:rsid w:val="004B7C4A"/>
    <w:rsid w:val="004C230A"/>
    <w:rsid w:val="004C25A6"/>
    <w:rsid w:val="004C3C2C"/>
    <w:rsid w:val="004C6388"/>
    <w:rsid w:val="004D0AF4"/>
    <w:rsid w:val="004D193B"/>
    <w:rsid w:val="004D2849"/>
    <w:rsid w:val="004E1001"/>
    <w:rsid w:val="004E561B"/>
    <w:rsid w:val="004E5C2C"/>
    <w:rsid w:val="004E60AC"/>
    <w:rsid w:val="004E6620"/>
    <w:rsid w:val="004E769A"/>
    <w:rsid w:val="004E7F0B"/>
    <w:rsid w:val="004F0EC8"/>
    <w:rsid w:val="004F2C36"/>
    <w:rsid w:val="004F6AFD"/>
    <w:rsid w:val="004F7223"/>
    <w:rsid w:val="004F7CFB"/>
    <w:rsid w:val="0050019E"/>
    <w:rsid w:val="005032A3"/>
    <w:rsid w:val="005039DF"/>
    <w:rsid w:val="0050415E"/>
    <w:rsid w:val="00505162"/>
    <w:rsid w:val="00506EF8"/>
    <w:rsid w:val="0050706A"/>
    <w:rsid w:val="00507632"/>
    <w:rsid w:val="00507D1C"/>
    <w:rsid w:val="005111C4"/>
    <w:rsid w:val="00516461"/>
    <w:rsid w:val="00517216"/>
    <w:rsid w:val="00517F19"/>
    <w:rsid w:val="00520129"/>
    <w:rsid w:val="005218B8"/>
    <w:rsid w:val="005246A0"/>
    <w:rsid w:val="0052513A"/>
    <w:rsid w:val="00527E76"/>
    <w:rsid w:val="00531FD8"/>
    <w:rsid w:val="00532290"/>
    <w:rsid w:val="00532EA6"/>
    <w:rsid w:val="00541748"/>
    <w:rsid w:val="00553CF9"/>
    <w:rsid w:val="00556624"/>
    <w:rsid w:val="005578F2"/>
    <w:rsid w:val="00557F9A"/>
    <w:rsid w:val="00561311"/>
    <w:rsid w:val="00561FA4"/>
    <w:rsid w:val="00563EAA"/>
    <w:rsid w:val="00571302"/>
    <w:rsid w:val="00572EE1"/>
    <w:rsid w:val="00574908"/>
    <w:rsid w:val="00574E26"/>
    <w:rsid w:val="00575D16"/>
    <w:rsid w:val="00576338"/>
    <w:rsid w:val="0058252F"/>
    <w:rsid w:val="0058371D"/>
    <w:rsid w:val="0058394E"/>
    <w:rsid w:val="00584121"/>
    <w:rsid w:val="00584715"/>
    <w:rsid w:val="005849C8"/>
    <w:rsid w:val="00587F1A"/>
    <w:rsid w:val="005907D0"/>
    <w:rsid w:val="00591CAA"/>
    <w:rsid w:val="0059403F"/>
    <w:rsid w:val="00594FE8"/>
    <w:rsid w:val="005970D1"/>
    <w:rsid w:val="00597EA7"/>
    <w:rsid w:val="005A30F4"/>
    <w:rsid w:val="005A40DA"/>
    <w:rsid w:val="005A6E99"/>
    <w:rsid w:val="005A73A4"/>
    <w:rsid w:val="005B2354"/>
    <w:rsid w:val="005B2FD8"/>
    <w:rsid w:val="005B3971"/>
    <w:rsid w:val="005B5E8D"/>
    <w:rsid w:val="005B6FA8"/>
    <w:rsid w:val="005B703E"/>
    <w:rsid w:val="005C0D95"/>
    <w:rsid w:val="005C19E6"/>
    <w:rsid w:val="005C2911"/>
    <w:rsid w:val="005C33FB"/>
    <w:rsid w:val="005C386A"/>
    <w:rsid w:val="005C44E4"/>
    <w:rsid w:val="005C472F"/>
    <w:rsid w:val="005C76C3"/>
    <w:rsid w:val="005D0698"/>
    <w:rsid w:val="005D0D3B"/>
    <w:rsid w:val="005D1FF1"/>
    <w:rsid w:val="005D21FF"/>
    <w:rsid w:val="005D47F2"/>
    <w:rsid w:val="005D6287"/>
    <w:rsid w:val="005D6425"/>
    <w:rsid w:val="005D6C11"/>
    <w:rsid w:val="005E0DB4"/>
    <w:rsid w:val="005E341C"/>
    <w:rsid w:val="005E3768"/>
    <w:rsid w:val="005E533F"/>
    <w:rsid w:val="005F0118"/>
    <w:rsid w:val="005F4085"/>
    <w:rsid w:val="005F47EC"/>
    <w:rsid w:val="005F500A"/>
    <w:rsid w:val="005F7B91"/>
    <w:rsid w:val="00603353"/>
    <w:rsid w:val="006040C5"/>
    <w:rsid w:val="006109D4"/>
    <w:rsid w:val="00612B3C"/>
    <w:rsid w:val="0061376E"/>
    <w:rsid w:val="0062075F"/>
    <w:rsid w:val="00621731"/>
    <w:rsid w:val="00624BBD"/>
    <w:rsid w:val="00624EDA"/>
    <w:rsid w:val="00632D36"/>
    <w:rsid w:val="00633EC3"/>
    <w:rsid w:val="006422C3"/>
    <w:rsid w:val="006450EF"/>
    <w:rsid w:val="006455ED"/>
    <w:rsid w:val="00651E4C"/>
    <w:rsid w:val="0065621B"/>
    <w:rsid w:val="00660678"/>
    <w:rsid w:val="00660B7A"/>
    <w:rsid w:val="00660C9F"/>
    <w:rsid w:val="006639C6"/>
    <w:rsid w:val="006644FB"/>
    <w:rsid w:val="00665583"/>
    <w:rsid w:val="006673B6"/>
    <w:rsid w:val="00667D6F"/>
    <w:rsid w:val="00670FCC"/>
    <w:rsid w:val="006710C4"/>
    <w:rsid w:val="0067264B"/>
    <w:rsid w:val="00674987"/>
    <w:rsid w:val="00675D39"/>
    <w:rsid w:val="00680595"/>
    <w:rsid w:val="0068257B"/>
    <w:rsid w:val="00685DD8"/>
    <w:rsid w:val="006869EC"/>
    <w:rsid w:val="00686E46"/>
    <w:rsid w:val="00686EA2"/>
    <w:rsid w:val="006873B1"/>
    <w:rsid w:val="0069043A"/>
    <w:rsid w:val="0069196A"/>
    <w:rsid w:val="006927A6"/>
    <w:rsid w:val="006936D4"/>
    <w:rsid w:val="00694CA8"/>
    <w:rsid w:val="0069668A"/>
    <w:rsid w:val="006A15C9"/>
    <w:rsid w:val="006A1B6F"/>
    <w:rsid w:val="006A4113"/>
    <w:rsid w:val="006A4700"/>
    <w:rsid w:val="006A5A0B"/>
    <w:rsid w:val="006A63F0"/>
    <w:rsid w:val="006A6D81"/>
    <w:rsid w:val="006B08D2"/>
    <w:rsid w:val="006B3435"/>
    <w:rsid w:val="006B543F"/>
    <w:rsid w:val="006B5743"/>
    <w:rsid w:val="006B5C1C"/>
    <w:rsid w:val="006B5C7B"/>
    <w:rsid w:val="006B6FAA"/>
    <w:rsid w:val="006C1438"/>
    <w:rsid w:val="006C2867"/>
    <w:rsid w:val="006C3199"/>
    <w:rsid w:val="006C3AB2"/>
    <w:rsid w:val="006C67B4"/>
    <w:rsid w:val="006D1BE0"/>
    <w:rsid w:val="006D2F65"/>
    <w:rsid w:val="006D31AC"/>
    <w:rsid w:val="006D35B2"/>
    <w:rsid w:val="006D52E4"/>
    <w:rsid w:val="006E1A97"/>
    <w:rsid w:val="006E2009"/>
    <w:rsid w:val="006E6AFD"/>
    <w:rsid w:val="006E7CFE"/>
    <w:rsid w:val="006F20BF"/>
    <w:rsid w:val="006F23F4"/>
    <w:rsid w:val="006F24EC"/>
    <w:rsid w:val="006F7461"/>
    <w:rsid w:val="00701B21"/>
    <w:rsid w:val="00702E5B"/>
    <w:rsid w:val="00707240"/>
    <w:rsid w:val="007072AF"/>
    <w:rsid w:val="00710FF6"/>
    <w:rsid w:val="00711627"/>
    <w:rsid w:val="007127CD"/>
    <w:rsid w:val="00712AE5"/>
    <w:rsid w:val="00713E68"/>
    <w:rsid w:val="0071766E"/>
    <w:rsid w:val="007229D7"/>
    <w:rsid w:val="00724F30"/>
    <w:rsid w:val="007252CB"/>
    <w:rsid w:val="00727281"/>
    <w:rsid w:val="007324D2"/>
    <w:rsid w:val="00735B5F"/>
    <w:rsid w:val="00736F60"/>
    <w:rsid w:val="00740B6B"/>
    <w:rsid w:val="00745505"/>
    <w:rsid w:val="00746416"/>
    <w:rsid w:val="0075101A"/>
    <w:rsid w:val="00752CE8"/>
    <w:rsid w:val="00753587"/>
    <w:rsid w:val="00755248"/>
    <w:rsid w:val="007644B0"/>
    <w:rsid w:val="00765133"/>
    <w:rsid w:val="00765CD2"/>
    <w:rsid w:val="0077093E"/>
    <w:rsid w:val="00771ECB"/>
    <w:rsid w:val="00776E83"/>
    <w:rsid w:val="0078237B"/>
    <w:rsid w:val="00782753"/>
    <w:rsid w:val="007842B9"/>
    <w:rsid w:val="00787185"/>
    <w:rsid w:val="0079340D"/>
    <w:rsid w:val="0079710B"/>
    <w:rsid w:val="007A16D2"/>
    <w:rsid w:val="007A28FF"/>
    <w:rsid w:val="007B041D"/>
    <w:rsid w:val="007B5CC9"/>
    <w:rsid w:val="007C251F"/>
    <w:rsid w:val="007C2957"/>
    <w:rsid w:val="007C47BA"/>
    <w:rsid w:val="007C5A80"/>
    <w:rsid w:val="007C7896"/>
    <w:rsid w:val="007D3A7A"/>
    <w:rsid w:val="007D5E49"/>
    <w:rsid w:val="007D695B"/>
    <w:rsid w:val="007D76C2"/>
    <w:rsid w:val="007D7E06"/>
    <w:rsid w:val="007E04C6"/>
    <w:rsid w:val="007E4EBD"/>
    <w:rsid w:val="007E63A4"/>
    <w:rsid w:val="007E69E4"/>
    <w:rsid w:val="007E6AD2"/>
    <w:rsid w:val="007E7265"/>
    <w:rsid w:val="007E73BF"/>
    <w:rsid w:val="007F5402"/>
    <w:rsid w:val="007F5767"/>
    <w:rsid w:val="007F5A2E"/>
    <w:rsid w:val="007F7A41"/>
    <w:rsid w:val="00800516"/>
    <w:rsid w:val="00802287"/>
    <w:rsid w:val="00802F60"/>
    <w:rsid w:val="00803607"/>
    <w:rsid w:val="0080630D"/>
    <w:rsid w:val="008113BC"/>
    <w:rsid w:val="008119D3"/>
    <w:rsid w:val="00814B2B"/>
    <w:rsid w:val="00817328"/>
    <w:rsid w:val="00820EF6"/>
    <w:rsid w:val="00823477"/>
    <w:rsid w:val="008244A6"/>
    <w:rsid w:val="008244AA"/>
    <w:rsid w:val="00824DFD"/>
    <w:rsid w:val="00827542"/>
    <w:rsid w:val="00830DD1"/>
    <w:rsid w:val="0083259C"/>
    <w:rsid w:val="008363A1"/>
    <w:rsid w:val="00837022"/>
    <w:rsid w:val="00837722"/>
    <w:rsid w:val="00842F16"/>
    <w:rsid w:val="008435D1"/>
    <w:rsid w:val="00843891"/>
    <w:rsid w:val="00843ED2"/>
    <w:rsid w:val="00844C1D"/>
    <w:rsid w:val="008468D4"/>
    <w:rsid w:val="008506B0"/>
    <w:rsid w:val="00852F0A"/>
    <w:rsid w:val="0085437B"/>
    <w:rsid w:val="00854420"/>
    <w:rsid w:val="008568C1"/>
    <w:rsid w:val="008575B0"/>
    <w:rsid w:val="00860736"/>
    <w:rsid w:val="00861C1B"/>
    <w:rsid w:val="00865D9B"/>
    <w:rsid w:val="00872855"/>
    <w:rsid w:val="008737C8"/>
    <w:rsid w:val="008738E6"/>
    <w:rsid w:val="00873C4F"/>
    <w:rsid w:val="0087441A"/>
    <w:rsid w:val="008746B4"/>
    <w:rsid w:val="0087496C"/>
    <w:rsid w:val="0087580F"/>
    <w:rsid w:val="00875AA4"/>
    <w:rsid w:val="0088107B"/>
    <w:rsid w:val="0088170E"/>
    <w:rsid w:val="0088199F"/>
    <w:rsid w:val="00881C75"/>
    <w:rsid w:val="00881FF3"/>
    <w:rsid w:val="00883379"/>
    <w:rsid w:val="00887AAE"/>
    <w:rsid w:val="008905E8"/>
    <w:rsid w:val="008921D5"/>
    <w:rsid w:val="00896717"/>
    <w:rsid w:val="0089715E"/>
    <w:rsid w:val="00897636"/>
    <w:rsid w:val="00897ABB"/>
    <w:rsid w:val="008A6DE7"/>
    <w:rsid w:val="008B0D76"/>
    <w:rsid w:val="008B31EC"/>
    <w:rsid w:val="008C0FFE"/>
    <w:rsid w:val="008C1795"/>
    <w:rsid w:val="008C1B3F"/>
    <w:rsid w:val="008C27C4"/>
    <w:rsid w:val="008D0757"/>
    <w:rsid w:val="008D3465"/>
    <w:rsid w:val="008E3302"/>
    <w:rsid w:val="008E4139"/>
    <w:rsid w:val="008E5990"/>
    <w:rsid w:val="008F0D5C"/>
    <w:rsid w:val="008F18C9"/>
    <w:rsid w:val="008F6D85"/>
    <w:rsid w:val="009016B7"/>
    <w:rsid w:val="00901DC1"/>
    <w:rsid w:val="00903DA7"/>
    <w:rsid w:val="00903E0C"/>
    <w:rsid w:val="009041AA"/>
    <w:rsid w:val="009072A3"/>
    <w:rsid w:val="00907DB2"/>
    <w:rsid w:val="00911500"/>
    <w:rsid w:val="00912547"/>
    <w:rsid w:val="009140C5"/>
    <w:rsid w:val="009155EB"/>
    <w:rsid w:val="00924CE0"/>
    <w:rsid w:val="0092577E"/>
    <w:rsid w:val="00925A0B"/>
    <w:rsid w:val="009274B1"/>
    <w:rsid w:val="00927FBF"/>
    <w:rsid w:val="00931416"/>
    <w:rsid w:val="009361AE"/>
    <w:rsid w:val="009366A4"/>
    <w:rsid w:val="00940462"/>
    <w:rsid w:val="00940FB0"/>
    <w:rsid w:val="009444F1"/>
    <w:rsid w:val="00945638"/>
    <w:rsid w:val="00945BB0"/>
    <w:rsid w:val="009462CA"/>
    <w:rsid w:val="009478C1"/>
    <w:rsid w:val="00950307"/>
    <w:rsid w:val="0095252D"/>
    <w:rsid w:val="00952712"/>
    <w:rsid w:val="00955525"/>
    <w:rsid w:val="009567DA"/>
    <w:rsid w:val="009577CF"/>
    <w:rsid w:val="00961524"/>
    <w:rsid w:val="0096239C"/>
    <w:rsid w:val="00962E14"/>
    <w:rsid w:val="0096304B"/>
    <w:rsid w:val="00964E67"/>
    <w:rsid w:val="00967EAF"/>
    <w:rsid w:val="009711C8"/>
    <w:rsid w:val="009722C9"/>
    <w:rsid w:val="00974128"/>
    <w:rsid w:val="00981188"/>
    <w:rsid w:val="009817E9"/>
    <w:rsid w:val="00981835"/>
    <w:rsid w:val="00981F57"/>
    <w:rsid w:val="00983073"/>
    <w:rsid w:val="009852F9"/>
    <w:rsid w:val="00985993"/>
    <w:rsid w:val="00986DA1"/>
    <w:rsid w:val="00991570"/>
    <w:rsid w:val="009933C5"/>
    <w:rsid w:val="009940CD"/>
    <w:rsid w:val="00995C50"/>
    <w:rsid w:val="009A1483"/>
    <w:rsid w:val="009A199C"/>
    <w:rsid w:val="009B1E76"/>
    <w:rsid w:val="009B3A5D"/>
    <w:rsid w:val="009B6959"/>
    <w:rsid w:val="009B69B0"/>
    <w:rsid w:val="009B6DCB"/>
    <w:rsid w:val="009C1B2F"/>
    <w:rsid w:val="009C4327"/>
    <w:rsid w:val="009C483A"/>
    <w:rsid w:val="009C68AD"/>
    <w:rsid w:val="009C6A89"/>
    <w:rsid w:val="009D185C"/>
    <w:rsid w:val="009E1297"/>
    <w:rsid w:val="009E3D77"/>
    <w:rsid w:val="009E55F8"/>
    <w:rsid w:val="009E5B99"/>
    <w:rsid w:val="009E6B33"/>
    <w:rsid w:val="009E6C71"/>
    <w:rsid w:val="009E7C10"/>
    <w:rsid w:val="009F0232"/>
    <w:rsid w:val="009F0B81"/>
    <w:rsid w:val="009F421B"/>
    <w:rsid w:val="009F5B59"/>
    <w:rsid w:val="009F6A19"/>
    <w:rsid w:val="00A007AC"/>
    <w:rsid w:val="00A00B95"/>
    <w:rsid w:val="00A01C51"/>
    <w:rsid w:val="00A03E1F"/>
    <w:rsid w:val="00A03FE0"/>
    <w:rsid w:val="00A1104B"/>
    <w:rsid w:val="00A146B0"/>
    <w:rsid w:val="00A158E4"/>
    <w:rsid w:val="00A16493"/>
    <w:rsid w:val="00A168F3"/>
    <w:rsid w:val="00A215E7"/>
    <w:rsid w:val="00A21DC2"/>
    <w:rsid w:val="00A2347C"/>
    <w:rsid w:val="00A24121"/>
    <w:rsid w:val="00A26FDB"/>
    <w:rsid w:val="00A2787B"/>
    <w:rsid w:val="00A3037D"/>
    <w:rsid w:val="00A3184C"/>
    <w:rsid w:val="00A31E9D"/>
    <w:rsid w:val="00A32D46"/>
    <w:rsid w:val="00A34B2F"/>
    <w:rsid w:val="00A36B19"/>
    <w:rsid w:val="00A41380"/>
    <w:rsid w:val="00A42C60"/>
    <w:rsid w:val="00A42CC7"/>
    <w:rsid w:val="00A43105"/>
    <w:rsid w:val="00A44A95"/>
    <w:rsid w:val="00A462C4"/>
    <w:rsid w:val="00A5003F"/>
    <w:rsid w:val="00A51F88"/>
    <w:rsid w:val="00A5377A"/>
    <w:rsid w:val="00A53A41"/>
    <w:rsid w:val="00A56D8E"/>
    <w:rsid w:val="00A56EC7"/>
    <w:rsid w:val="00A57E42"/>
    <w:rsid w:val="00A61375"/>
    <w:rsid w:val="00A64C8D"/>
    <w:rsid w:val="00A6538F"/>
    <w:rsid w:val="00A66A3D"/>
    <w:rsid w:val="00A77F50"/>
    <w:rsid w:val="00A805AE"/>
    <w:rsid w:val="00A81951"/>
    <w:rsid w:val="00A84CD5"/>
    <w:rsid w:val="00A9201A"/>
    <w:rsid w:val="00A9330C"/>
    <w:rsid w:val="00A944E2"/>
    <w:rsid w:val="00A94E3E"/>
    <w:rsid w:val="00A95878"/>
    <w:rsid w:val="00A95F43"/>
    <w:rsid w:val="00A973E5"/>
    <w:rsid w:val="00AA0E76"/>
    <w:rsid w:val="00AA15AF"/>
    <w:rsid w:val="00AA1A70"/>
    <w:rsid w:val="00AA2BC6"/>
    <w:rsid w:val="00AA2F04"/>
    <w:rsid w:val="00AA6401"/>
    <w:rsid w:val="00AA7C2C"/>
    <w:rsid w:val="00AA7DCD"/>
    <w:rsid w:val="00AB1283"/>
    <w:rsid w:val="00AB4FF6"/>
    <w:rsid w:val="00AB5F3A"/>
    <w:rsid w:val="00AC17A0"/>
    <w:rsid w:val="00AC2060"/>
    <w:rsid w:val="00AC4394"/>
    <w:rsid w:val="00AC4ABA"/>
    <w:rsid w:val="00AC6113"/>
    <w:rsid w:val="00AD1B33"/>
    <w:rsid w:val="00AD3E10"/>
    <w:rsid w:val="00AD4EA0"/>
    <w:rsid w:val="00AE0EBC"/>
    <w:rsid w:val="00AE22BF"/>
    <w:rsid w:val="00AE2804"/>
    <w:rsid w:val="00AE53DA"/>
    <w:rsid w:val="00AE720B"/>
    <w:rsid w:val="00AE7FF1"/>
    <w:rsid w:val="00AF0734"/>
    <w:rsid w:val="00AF0F82"/>
    <w:rsid w:val="00AF179F"/>
    <w:rsid w:val="00AF3E4A"/>
    <w:rsid w:val="00AF514D"/>
    <w:rsid w:val="00AF54EE"/>
    <w:rsid w:val="00B0087E"/>
    <w:rsid w:val="00B01046"/>
    <w:rsid w:val="00B024E5"/>
    <w:rsid w:val="00B03E11"/>
    <w:rsid w:val="00B0521E"/>
    <w:rsid w:val="00B07B11"/>
    <w:rsid w:val="00B10291"/>
    <w:rsid w:val="00B114D0"/>
    <w:rsid w:val="00B12192"/>
    <w:rsid w:val="00B136FE"/>
    <w:rsid w:val="00B16A7D"/>
    <w:rsid w:val="00B208C1"/>
    <w:rsid w:val="00B24740"/>
    <w:rsid w:val="00B30749"/>
    <w:rsid w:val="00B30FE9"/>
    <w:rsid w:val="00B338CC"/>
    <w:rsid w:val="00B34BFF"/>
    <w:rsid w:val="00B35716"/>
    <w:rsid w:val="00B372D1"/>
    <w:rsid w:val="00B377AA"/>
    <w:rsid w:val="00B419FE"/>
    <w:rsid w:val="00B4280B"/>
    <w:rsid w:val="00B446BB"/>
    <w:rsid w:val="00B446C9"/>
    <w:rsid w:val="00B45DF7"/>
    <w:rsid w:val="00B46435"/>
    <w:rsid w:val="00B46D98"/>
    <w:rsid w:val="00B5398C"/>
    <w:rsid w:val="00B5439C"/>
    <w:rsid w:val="00B552D7"/>
    <w:rsid w:val="00B55ADC"/>
    <w:rsid w:val="00B6103B"/>
    <w:rsid w:val="00B64A02"/>
    <w:rsid w:val="00B64BB9"/>
    <w:rsid w:val="00B64C3D"/>
    <w:rsid w:val="00B652EA"/>
    <w:rsid w:val="00B66586"/>
    <w:rsid w:val="00B67084"/>
    <w:rsid w:val="00B71642"/>
    <w:rsid w:val="00B72E4F"/>
    <w:rsid w:val="00B73B77"/>
    <w:rsid w:val="00B75421"/>
    <w:rsid w:val="00B761AB"/>
    <w:rsid w:val="00B77175"/>
    <w:rsid w:val="00B80374"/>
    <w:rsid w:val="00B803F5"/>
    <w:rsid w:val="00B81857"/>
    <w:rsid w:val="00B81B7B"/>
    <w:rsid w:val="00B8207F"/>
    <w:rsid w:val="00B82510"/>
    <w:rsid w:val="00B83077"/>
    <w:rsid w:val="00B84BB2"/>
    <w:rsid w:val="00B9155A"/>
    <w:rsid w:val="00B920EA"/>
    <w:rsid w:val="00B937F6"/>
    <w:rsid w:val="00B97D7F"/>
    <w:rsid w:val="00BA3024"/>
    <w:rsid w:val="00BA4CE2"/>
    <w:rsid w:val="00BA695D"/>
    <w:rsid w:val="00BA69BB"/>
    <w:rsid w:val="00BB1005"/>
    <w:rsid w:val="00BB12CD"/>
    <w:rsid w:val="00BB1967"/>
    <w:rsid w:val="00BB288D"/>
    <w:rsid w:val="00BB56FA"/>
    <w:rsid w:val="00BB787A"/>
    <w:rsid w:val="00BC20B2"/>
    <w:rsid w:val="00BC27A0"/>
    <w:rsid w:val="00BC655F"/>
    <w:rsid w:val="00BC7372"/>
    <w:rsid w:val="00BD48EC"/>
    <w:rsid w:val="00BD4CC1"/>
    <w:rsid w:val="00BD613E"/>
    <w:rsid w:val="00BD7120"/>
    <w:rsid w:val="00BE09E1"/>
    <w:rsid w:val="00BE12D1"/>
    <w:rsid w:val="00BE1371"/>
    <w:rsid w:val="00BE2D57"/>
    <w:rsid w:val="00BE34E4"/>
    <w:rsid w:val="00BE4502"/>
    <w:rsid w:val="00BE4620"/>
    <w:rsid w:val="00BE4E44"/>
    <w:rsid w:val="00BE5AF8"/>
    <w:rsid w:val="00BE683F"/>
    <w:rsid w:val="00BE7BE7"/>
    <w:rsid w:val="00BF1009"/>
    <w:rsid w:val="00BF2960"/>
    <w:rsid w:val="00BF2BDE"/>
    <w:rsid w:val="00BF45DE"/>
    <w:rsid w:val="00BF72FD"/>
    <w:rsid w:val="00BF7ABF"/>
    <w:rsid w:val="00C0257A"/>
    <w:rsid w:val="00C030D4"/>
    <w:rsid w:val="00C039F9"/>
    <w:rsid w:val="00C04517"/>
    <w:rsid w:val="00C05087"/>
    <w:rsid w:val="00C062E8"/>
    <w:rsid w:val="00C1060A"/>
    <w:rsid w:val="00C11594"/>
    <w:rsid w:val="00C130CB"/>
    <w:rsid w:val="00C14883"/>
    <w:rsid w:val="00C217DF"/>
    <w:rsid w:val="00C2286C"/>
    <w:rsid w:val="00C23A44"/>
    <w:rsid w:val="00C248E5"/>
    <w:rsid w:val="00C302DD"/>
    <w:rsid w:val="00C31FB7"/>
    <w:rsid w:val="00C349AD"/>
    <w:rsid w:val="00C35501"/>
    <w:rsid w:val="00C36C5C"/>
    <w:rsid w:val="00C41508"/>
    <w:rsid w:val="00C42AC0"/>
    <w:rsid w:val="00C43627"/>
    <w:rsid w:val="00C43869"/>
    <w:rsid w:val="00C450FE"/>
    <w:rsid w:val="00C454A2"/>
    <w:rsid w:val="00C45FFE"/>
    <w:rsid w:val="00C46961"/>
    <w:rsid w:val="00C56794"/>
    <w:rsid w:val="00C56D5D"/>
    <w:rsid w:val="00C5726C"/>
    <w:rsid w:val="00C573D5"/>
    <w:rsid w:val="00C617FF"/>
    <w:rsid w:val="00C70251"/>
    <w:rsid w:val="00C7700D"/>
    <w:rsid w:val="00C770FA"/>
    <w:rsid w:val="00C772F7"/>
    <w:rsid w:val="00C82223"/>
    <w:rsid w:val="00C838AB"/>
    <w:rsid w:val="00C855F6"/>
    <w:rsid w:val="00C8750A"/>
    <w:rsid w:val="00C91BF4"/>
    <w:rsid w:val="00C91C83"/>
    <w:rsid w:val="00C91DE4"/>
    <w:rsid w:val="00CA25CA"/>
    <w:rsid w:val="00CA464D"/>
    <w:rsid w:val="00CB0693"/>
    <w:rsid w:val="00CB06A7"/>
    <w:rsid w:val="00CB18F4"/>
    <w:rsid w:val="00CB3BC0"/>
    <w:rsid w:val="00CB42E6"/>
    <w:rsid w:val="00CB55D0"/>
    <w:rsid w:val="00CB6444"/>
    <w:rsid w:val="00CC00C7"/>
    <w:rsid w:val="00CC036E"/>
    <w:rsid w:val="00CC40AD"/>
    <w:rsid w:val="00CC5217"/>
    <w:rsid w:val="00CC7B64"/>
    <w:rsid w:val="00CD0C67"/>
    <w:rsid w:val="00CD0C78"/>
    <w:rsid w:val="00CD6A5F"/>
    <w:rsid w:val="00CD6B05"/>
    <w:rsid w:val="00CD7155"/>
    <w:rsid w:val="00CD7AAD"/>
    <w:rsid w:val="00CF04F4"/>
    <w:rsid w:val="00CF6589"/>
    <w:rsid w:val="00CF750B"/>
    <w:rsid w:val="00CF783A"/>
    <w:rsid w:val="00D00956"/>
    <w:rsid w:val="00D00F43"/>
    <w:rsid w:val="00D032D0"/>
    <w:rsid w:val="00D06E6C"/>
    <w:rsid w:val="00D115D4"/>
    <w:rsid w:val="00D12B1F"/>
    <w:rsid w:val="00D153CB"/>
    <w:rsid w:val="00D15BC3"/>
    <w:rsid w:val="00D17E09"/>
    <w:rsid w:val="00D20CDF"/>
    <w:rsid w:val="00D23F63"/>
    <w:rsid w:val="00D31EB8"/>
    <w:rsid w:val="00D32755"/>
    <w:rsid w:val="00D32ADB"/>
    <w:rsid w:val="00D35CE5"/>
    <w:rsid w:val="00D37BE1"/>
    <w:rsid w:val="00D45BBF"/>
    <w:rsid w:val="00D55E73"/>
    <w:rsid w:val="00D57322"/>
    <w:rsid w:val="00D63EA3"/>
    <w:rsid w:val="00D64EA8"/>
    <w:rsid w:val="00D66164"/>
    <w:rsid w:val="00D73D2E"/>
    <w:rsid w:val="00D7576D"/>
    <w:rsid w:val="00D75D18"/>
    <w:rsid w:val="00D830F7"/>
    <w:rsid w:val="00D902C4"/>
    <w:rsid w:val="00D956C5"/>
    <w:rsid w:val="00D96FDC"/>
    <w:rsid w:val="00D97048"/>
    <w:rsid w:val="00DA012F"/>
    <w:rsid w:val="00DA0429"/>
    <w:rsid w:val="00DA1756"/>
    <w:rsid w:val="00DA3A67"/>
    <w:rsid w:val="00DA4B0D"/>
    <w:rsid w:val="00DA665F"/>
    <w:rsid w:val="00DA6BCE"/>
    <w:rsid w:val="00DB4745"/>
    <w:rsid w:val="00DB7459"/>
    <w:rsid w:val="00DC45C4"/>
    <w:rsid w:val="00DC6206"/>
    <w:rsid w:val="00DD1337"/>
    <w:rsid w:val="00DD17D9"/>
    <w:rsid w:val="00DD1CC4"/>
    <w:rsid w:val="00DD3BCF"/>
    <w:rsid w:val="00DD3F18"/>
    <w:rsid w:val="00DD59A6"/>
    <w:rsid w:val="00DD608D"/>
    <w:rsid w:val="00DE7B6F"/>
    <w:rsid w:val="00DF47C6"/>
    <w:rsid w:val="00DF5024"/>
    <w:rsid w:val="00DF50C9"/>
    <w:rsid w:val="00DF7C2D"/>
    <w:rsid w:val="00E02AF0"/>
    <w:rsid w:val="00E050CE"/>
    <w:rsid w:val="00E057F2"/>
    <w:rsid w:val="00E05DE8"/>
    <w:rsid w:val="00E12FD5"/>
    <w:rsid w:val="00E13181"/>
    <w:rsid w:val="00E1529E"/>
    <w:rsid w:val="00E2401F"/>
    <w:rsid w:val="00E251DE"/>
    <w:rsid w:val="00E30E1C"/>
    <w:rsid w:val="00E31D6E"/>
    <w:rsid w:val="00E33353"/>
    <w:rsid w:val="00E33AE7"/>
    <w:rsid w:val="00E3415F"/>
    <w:rsid w:val="00E341F1"/>
    <w:rsid w:val="00E36BFA"/>
    <w:rsid w:val="00E433DA"/>
    <w:rsid w:val="00E441BB"/>
    <w:rsid w:val="00E504F7"/>
    <w:rsid w:val="00E51840"/>
    <w:rsid w:val="00E542F5"/>
    <w:rsid w:val="00E5594A"/>
    <w:rsid w:val="00E62E8D"/>
    <w:rsid w:val="00E6452A"/>
    <w:rsid w:val="00E65091"/>
    <w:rsid w:val="00E6793D"/>
    <w:rsid w:val="00E7006E"/>
    <w:rsid w:val="00E706CD"/>
    <w:rsid w:val="00E72EDE"/>
    <w:rsid w:val="00E75879"/>
    <w:rsid w:val="00E76304"/>
    <w:rsid w:val="00E7752E"/>
    <w:rsid w:val="00E83697"/>
    <w:rsid w:val="00E84B0A"/>
    <w:rsid w:val="00E9295B"/>
    <w:rsid w:val="00E93508"/>
    <w:rsid w:val="00E96652"/>
    <w:rsid w:val="00EA3DBC"/>
    <w:rsid w:val="00EA44D9"/>
    <w:rsid w:val="00EA5AD2"/>
    <w:rsid w:val="00EA691E"/>
    <w:rsid w:val="00EA7012"/>
    <w:rsid w:val="00EB0456"/>
    <w:rsid w:val="00EB15E0"/>
    <w:rsid w:val="00EB31D7"/>
    <w:rsid w:val="00EB3F64"/>
    <w:rsid w:val="00EB498A"/>
    <w:rsid w:val="00EC0ACC"/>
    <w:rsid w:val="00EC1490"/>
    <w:rsid w:val="00EC15B6"/>
    <w:rsid w:val="00EC40C9"/>
    <w:rsid w:val="00EC4E68"/>
    <w:rsid w:val="00ED59D7"/>
    <w:rsid w:val="00ED695B"/>
    <w:rsid w:val="00EE0C50"/>
    <w:rsid w:val="00EE1904"/>
    <w:rsid w:val="00EE1A33"/>
    <w:rsid w:val="00EE4D01"/>
    <w:rsid w:val="00EE56BF"/>
    <w:rsid w:val="00EE6AD4"/>
    <w:rsid w:val="00EE6B1E"/>
    <w:rsid w:val="00EF047B"/>
    <w:rsid w:val="00EF2492"/>
    <w:rsid w:val="00EF3995"/>
    <w:rsid w:val="00EF4375"/>
    <w:rsid w:val="00EF7AA2"/>
    <w:rsid w:val="00F022FA"/>
    <w:rsid w:val="00F04B48"/>
    <w:rsid w:val="00F10F6B"/>
    <w:rsid w:val="00F11066"/>
    <w:rsid w:val="00F116FC"/>
    <w:rsid w:val="00F12F14"/>
    <w:rsid w:val="00F15D5D"/>
    <w:rsid w:val="00F201C2"/>
    <w:rsid w:val="00F20A84"/>
    <w:rsid w:val="00F214D2"/>
    <w:rsid w:val="00F217BD"/>
    <w:rsid w:val="00F2353C"/>
    <w:rsid w:val="00F2445B"/>
    <w:rsid w:val="00F26AA7"/>
    <w:rsid w:val="00F31683"/>
    <w:rsid w:val="00F338E9"/>
    <w:rsid w:val="00F370B7"/>
    <w:rsid w:val="00F37426"/>
    <w:rsid w:val="00F37EDE"/>
    <w:rsid w:val="00F4151F"/>
    <w:rsid w:val="00F42EB4"/>
    <w:rsid w:val="00F44BF8"/>
    <w:rsid w:val="00F473A9"/>
    <w:rsid w:val="00F5137A"/>
    <w:rsid w:val="00F521A3"/>
    <w:rsid w:val="00F528DC"/>
    <w:rsid w:val="00F537D1"/>
    <w:rsid w:val="00F60D99"/>
    <w:rsid w:val="00F614B0"/>
    <w:rsid w:val="00F620E8"/>
    <w:rsid w:val="00F776F1"/>
    <w:rsid w:val="00F82C9D"/>
    <w:rsid w:val="00F8343D"/>
    <w:rsid w:val="00F83E72"/>
    <w:rsid w:val="00F86EDC"/>
    <w:rsid w:val="00F94894"/>
    <w:rsid w:val="00F94D3D"/>
    <w:rsid w:val="00F95039"/>
    <w:rsid w:val="00F96312"/>
    <w:rsid w:val="00FA5161"/>
    <w:rsid w:val="00FA53E0"/>
    <w:rsid w:val="00FB0137"/>
    <w:rsid w:val="00FB1916"/>
    <w:rsid w:val="00FB29F1"/>
    <w:rsid w:val="00FB409A"/>
    <w:rsid w:val="00FB60B2"/>
    <w:rsid w:val="00FB628E"/>
    <w:rsid w:val="00FB7B17"/>
    <w:rsid w:val="00FB7E1C"/>
    <w:rsid w:val="00FD2C31"/>
    <w:rsid w:val="00FD3212"/>
    <w:rsid w:val="00FD4D48"/>
    <w:rsid w:val="00FD6DC1"/>
    <w:rsid w:val="00FE3167"/>
    <w:rsid w:val="00FF475A"/>
    <w:rsid w:val="00FF6598"/>
    <w:rsid w:val="00FF6979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E4535"/>
  <w15:docId w15:val="{B14CA81A-B539-4D0D-A3A5-45B3ECD1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aliases w:val="VYZVA"/>
    <w:next w:val="Normln"/>
    <w:link w:val="Nadpis1Char"/>
    <w:uiPriority w:val="9"/>
    <w:unhideWhenUsed/>
    <w:qFormat/>
    <w:rsid w:val="003D218B"/>
    <w:pPr>
      <w:keepNext/>
      <w:keepLines/>
      <w:spacing w:after="0" w:line="312" w:lineRule="auto"/>
      <w:jc w:val="both"/>
      <w:outlineLvl w:val="0"/>
    </w:pPr>
    <w:rPr>
      <w:rFonts w:ascii="Calibri" w:eastAsia="Calibri" w:hAnsi="Calibri" w:cs="Calibri"/>
      <w:b/>
      <w:caps/>
      <w:color w:val="000000"/>
      <w:sz w:val="2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aliases w:val="VYZVA Char"/>
    <w:link w:val="Nadpis1"/>
    <w:uiPriority w:val="9"/>
    <w:rsid w:val="003D218B"/>
    <w:rPr>
      <w:rFonts w:ascii="Calibri" w:eastAsia="Calibri" w:hAnsi="Calibri" w:cs="Calibri"/>
      <w:b/>
      <w:caps/>
      <w:color w:val="000000"/>
      <w:sz w:val="2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tavecseseznamem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"/>
    <w:link w:val="OdstavecseseznamemChar"/>
    <w:uiPriority w:val="34"/>
    <w:qFormat/>
    <w:rsid w:val="00BE2D57"/>
    <w:pPr>
      <w:ind w:left="720"/>
      <w:contextualSpacing/>
    </w:pPr>
  </w:style>
  <w:style w:type="character" w:styleId="slostrnky">
    <w:name w:val="page number"/>
    <w:basedOn w:val="Standardnpsmoodstavce"/>
    <w:uiPriority w:val="99"/>
    <w:rsid w:val="00BE2D57"/>
  </w:style>
  <w:style w:type="paragraph" w:styleId="Zhlav">
    <w:name w:val="header"/>
    <w:basedOn w:val="Normln"/>
    <w:link w:val="Zhlav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9C43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9C43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147E56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tavecseseznamemChar">
    <w:name w:val="Odstavec se seznamem Char"/>
    <w:aliases w:val="body Char,Odsek zoznamu2 Char,List Paragraph Char,Odsek Char,Odrážky Char,Bulleted Text Char,lp1 Char,Bullet List Char,Numbered List Char,ZOZNAM Char,Tabuľka Char,Bullet Number Char,lp11 Char,List Paragraph11 Char,Bullet 1 Char"/>
    <w:basedOn w:val="Standardnpsmoodstavce"/>
    <w:link w:val="Odstavecseseznamem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katabulky">
    <w:name w:val="Table Grid"/>
    <w:basedOn w:val="Normlntabul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ev">
    <w:name w:val="Title"/>
    <w:basedOn w:val="Normln"/>
    <w:link w:val="Nze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evChar">
    <w:name w:val="Název Char"/>
    <w:basedOn w:val="Standardnpsmoodstavce"/>
    <w:link w:val="Nze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kladntextodsazen2">
    <w:name w:val="Body Text Indent 2"/>
    <w:basedOn w:val="Normln"/>
    <w:link w:val="Zkladntextodsazen2Char"/>
    <w:unhideWhenUsed/>
    <w:rsid w:val="007F7A4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odsazen">
    <w:name w:val="Normal Indent"/>
    <w:aliases w:val=" Char"/>
    <w:basedOn w:val="Normln"/>
    <w:link w:val="Normlnodsazen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odsazenChar">
    <w:name w:val="Normální odsazený Char"/>
    <w:aliases w:val=" Char Char"/>
    <w:basedOn w:val="Standardnpsmoodstavce"/>
    <w:link w:val="Normlnodsazen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Seznam">
    <w:name w:val="List"/>
    <w:basedOn w:val="Normln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eznam2">
    <w:name w:val="List 2"/>
    <w:basedOn w:val="Normln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pat">
    <w:name w:val="footer"/>
    <w:basedOn w:val="Normln"/>
    <w:link w:val="ZpatChar"/>
    <w:uiPriority w:val="99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"/>
    <w:uiPriority w:val="99"/>
    <w:rsid w:val="00AB1283"/>
    <w:pPr>
      <w:numPr>
        <w:ilvl w:val="1"/>
        <w:numId w:val="4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"/>
    <w:uiPriority w:val="99"/>
    <w:rsid w:val="00AB1283"/>
    <w:pPr>
      <w:numPr>
        <w:numId w:val="4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"/>
    <w:uiPriority w:val="99"/>
    <w:rsid w:val="00AB1283"/>
    <w:pPr>
      <w:numPr>
        <w:ilvl w:val="1"/>
        <w:numId w:val="3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"/>
    <w:uiPriority w:val="99"/>
    <w:rsid w:val="00AB1283"/>
    <w:pPr>
      <w:numPr>
        <w:numId w:val="3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Sledovanodkaz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draznn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Sil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nadpisChar">
    <w:name w:val="Podnadpis Char"/>
    <w:basedOn w:val="Standardnpsmoodstavce"/>
    <w:link w:val="Podnadpis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"/>
    <w:rsid w:val="00AB1283"/>
    <w:pPr>
      <w:numPr>
        <w:ilvl w:val="1"/>
        <w:numId w:val="5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1283"/>
    <w:rPr>
      <w:lang w:val="en-GB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B1283"/>
  </w:style>
  <w:style w:type="paragraph" w:styleId="Textvysvtlivek">
    <w:name w:val="endnote text"/>
    <w:basedOn w:val="Normln"/>
    <w:link w:val="Textvysvtlivek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Standardnpsmoodstavce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"/>
    <w:next w:val="Normln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"/>
    <w:rsid w:val="00AB1283"/>
    <w:pPr>
      <w:numPr>
        <w:numId w:val="6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character" w:customStyle="1" w:styleId="CharStyle8">
    <w:name w:val="Char Style 8"/>
    <w:basedOn w:val="Standardnpsmoodstavce"/>
    <w:link w:val="Style7"/>
    <w:uiPriority w:val="99"/>
    <w:rsid w:val="00771ECB"/>
    <w:rPr>
      <w:sz w:val="21"/>
      <w:szCs w:val="21"/>
      <w:u w:val="none"/>
    </w:rPr>
  </w:style>
  <w:style w:type="character" w:customStyle="1" w:styleId="CharStyle15">
    <w:name w:val="Char Style 15"/>
    <w:basedOn w:val="CharStyle8"/>
    <w:uiPriority w:val="99"/>
    <w:rsid w:val="004B7C4A"/>
    <w:rPr>
      <w:rFonts w:cs="Times New Roman"/>
      <w:b/>
      <w:bCs/>
      <w:sz w:val="21"/>
      <w:szCs w:val="21"/>
      <w:u w:val="none"/>
    </w:rPr>
  </w:style>
  <w:style w:type="paragraph" w:styleId="Bezmezer">
    <w:name w:val="No Spacing"/>
    <w:uiPriority w:val="1"/>
    <w:qFormat/>
    <w:rsid w:val="005C76C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 7"/>
    <w:basedOn w:val="Normln"/>
    <w:link w:val="CharStyle8"/>
    <w:uiPriority w:val="99"/>
    <w:rsid w:val="005C76C3"/>
    <w:pPr>
      <w:widowControl w:val="0"/>
      <w:shd w:val="clear" w:color="auto" w:fill="FFFFFF"/>
      <w:spacing w:after="260" w:line="365" w:lineRule="exact"/>
      <w:ind w:left="0" w:right="0" w:hanging="1620"/>
      <w:jc w:val="left"/>
      <w:outlineLvl w:val="1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CharStyle5">
    <w:name w:val="Char Style 5"/>
    <w:link w:val="Style4"/>
    <w:uiPriority w:val="99"/>
    <w:rsid w:val="000E4023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4">
    <w:name w:val="Style 4"/>
    <w:basedOn w:val="Normln"/>
    <w:link w:val="CharStyle5"/>
    <w:uiPriority w:val="99"/>
    <w:rsid w:val="000E4023"/>
    <w:pPr>
      <w:widowControl w:val="0"/>
      <w:shd w:val="clear" w:color="auto" w:fill="FFFFFF"/>
      <w:spacing w:before="380" w:after="0" w:line="288" w:lineRule="exact"/>
      <w:ind w:left="0" w:right="0" w:firstLine="0"/>
      <w:jc w:val="left"/>
    </w:pPr>
    <w:rPr>
      <w:rFonts w:ascii="Arial" w:eastAsiaTheme="minorEastAsia" w:hAnsi="Arial" w:cs="Arial"/>
      <w:b/>
      <w:bCs/>
      <w:color w:val="auto"/>
      <w:sz w:val="21"/>
      <w:szCs w:val="21"/>
    </w:rPr>
  </w:style>
  <w:style w:type="paragraph" w:customStyle="1" w:styleId="Styl">
    <w:name w:val="Styl"/>
    <w:uiPriority w:val="99"/>
    <w:rsid w:val="00967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CharStyle10">
    <w:name w:val="Char Style 10"/>
    <w:basedOn w:val="CharStyle5"/>
    <w:uiPriority w:val="99"/>
    <w:rsid w:val="00D55E73"/>
    <w:rPr>
      <w:rFonts w:ascii="Arial" w:hAnsi="Arial" w:cs="Arial"/>
      <w:b w:val="0"/>
      <w:bCs w:val="0"/>
      <w:sz w:val="15"/>
      <w:szCs w:val="15"/>
      <w:shd w:val="clear" w:color="auto" w:fill="FFFFFF"/>
    </w:rPr>
  </w:style>
  <w:style w:type="character" w:styleId="Nevyeenzmnka">
    <w:name w:val="Unresolved Mention"/>
    <w:basedOn w:val="Standardnpsmoodstavce"/>
    <w:uiPriority w:val="99"/>
    <w:semiHidden/>
    <w:unhideWhenUsed/>
    <w:rsid w:val="000A2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7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detail/1006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a.vagnerova@bbrsc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ana.vagnerova@bbrsc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umanovskybb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E2A7C-20B5-4CE1-BAE4-EA33F4BE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2229</Words>
  <Characters>12711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Alexander Rumanovsky</cp:lastModifiedBy>
  <cp:revision>6</cp:revision>
  <cp:lastPrinted>2022-10-13T11:22:00Z</cp:lastPrinted>
  <dcterms:created xsi:type="dcterms:W3CDTF">2026-08-07T06:29:00Z</dcterms:created>
  <dcterms:modified xsi:type="dcterms:W3CDTF">2026-08-07T08:36:00Z</dcterms:modified>
</cp:coreProperties>
</file>